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C4902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C49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18.07.2011 N 223-ФЗ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01.05.2019)</w:t>
            </w:r>
            <w:r>
              <w:rPr>
                <w:sz w:val="48"/>
                <w:szCs w:val="48"/>
              </w:rPr>
              <w:br/>
              <w:t>"О закупках товаров, работ, услуг отдельными видами юридических лиц"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C49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4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490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C4902">
            <w:pPr>
              <w:pStyle w:val="ConsPlusNormal"/>
            </w:pPr>
            <w:r>
              <w:t>18 июля 2011 года</w:t>
            </w:r>
          </w:p>
        </w:tc>
        <w:tc>
          <w:tcPr>
            <w:tcW w:w="5103" w:type="dxa"/>
          </w:tcPr>
          <w:p w:rsidR="00000000" w:rsidRDefault="00BC4902">
            <w:pPr>
              <w:pStyle w:val="ConsPlusNormal"/>
              <w:jc w:val="right"/>
            </w:pPr>
            <w:r>
              <w:t>N 223-ФЗ</w:t>
            </w:r>
          </w:p>
        </w:tc>
      </w:tr>
    </w:tbl>
    <w:p w:rsidR="00000000" w:rsidRDefault="00BC4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jc w:val="center"/>
      </w:pPr>
      <w:r>
        <w:t>РОССИЙСКАЯ ФЕ</w:t>
      </w:r>
      <w:r>
        <w:t>ДЕРАЦИЯ</w:t>
      </w:r>
    </w:p>
    <w:p w:rsidR="00000000" w:rsidRDefault="00BC4902">
      <w:pPr>
        <w:pStyle w:val="ConsPlusTitle"/>
        <w:jc w:val="center"/>
      </w:pPr>
    </w:p>
    <w:p w:rsidR="00000000" w:rsidRDefault="00BC4902">
      <w:pPr>
        <w:pStyle w:val="ConsPlusTitle"/>
        <w:jc w:val="center"/>
      </w:pPr>
      <w:r>
        <w:t>ФЕДЕРАЛЬНЫЙ ЗАКОН</w:t>
      </w:r>
    </w:p>
    <w:p w:rsidR="00000000" w:rsidRDefault="00BC4902">
      <w:pPr>
        <w:pStyle w:val="ConsPlusTitle"/>
        <w:jc w:val="center"/>
      </w:pPr>
    </w:p>
    <w:p w:rsidR="00000000" w:rsidRDefault="00BC4902">
      <w:pPr>
        <w:pStyle w:val="ConsPlusTitle"/>
        <w:jc w:val="center"/>
      </w:pPr>
      <w:r>
        <w:t>О ЗАКУПКАХ</w:t>
      </w:r>
    </w:p>
    <w:p w:rsidR="00000000" w:rsidRDefault="00BC490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BC4902">
      <w:pPr>
        <w:pStyle w:val="ConsPlusNormal"/>
        <w:jc w:val="center"/>
      </w:pPr>
    </w:p>
    <w:p w:rsidR="00000000" w:rsidRDefault="00BC4902">
      <w:pPr>
        <w:pStyle w:val="ConsPlusNormal"/>
        <w:jc w:val="right"/>
      </w:pPr>
      <w:r>
        <w:t>Принят</w:t>
      </w:r>
    </w:p>
    <w:p w:rsidR="00000000" w:rsidRDefault="00BC4902">
      <w:pPr>
        <w:pStyle w:val="ConsPlusNormal"/>
        <w:jc w:val="right"/>
      </w:pPr>
      <w:r>
        <w:t>Государственной Думой</w:t>
      </w:r>
    </w:p>
    <w:p w:rsidR="00000000" w:rsidRDefault="00BC4902">
      <w:pPr>
        <w:pStyle w:val="ConsPlusNormal"/>
        <w:jc w:val="right"/>
      </w:pPr>
      <w:r>
        <w:t>8 июля 2011 года</w:t>
      </w:r>
    </w:p>
    <w:p w:rsidR="00000000" w:rsidRDefault="00BC4902">
      <w:pPr>
        <w:pStyle w:val="ConsPlusNormal"/>
        <w:jc w:val="right"/>
      </w:pPr>
      <w:bookmarkStart w:id="0" w:name="_GoBack"/>
      <w:bookmarkEnd w:id="0"/>
    </w:p>
    <w:p w:rsidR="00000000" w:rsidRDefault="00BC4902">
      <w:pPr>
        <w:pStyle w:val="ConsPlusNormal"/>
        <w:jc w:val="right"/>
      </w:pPr>
      <w:r>
        <w:t>Одобрен</w:t>
      </w:r>
    </w:p>
    <w:p w:rsidR="00000000" w:rsidRDefault="00BC4902">
      <w:pPr>
        <w:pStyle w:val="ConsPlusNormal"/>
        <w:jc w:val="right"/>
      </w:pPr>
      <w:r>
        <w:t>Советом Федерации</w:t>
      </w:r>
    </w:p>
    <w:p w:rsidR="00000000" w:rsidRDefault="00BC4902">
      <w:pPr>
        <w:pStyle w:val="ConsPlusNormal"/>
        <w:jc w:val="right"/>
      </w:pPr>
      <w:r>
        <w:t>13 июля 2011 года</w:t>
      </w:r>
    </w:p>
    <w:p w:rsidR="00000000" w:rsidRDefault="00BC490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06.12.2011 N 401-ФЗ,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30.12.2012 N 324-ФЗ, от 07.06.2013 N 115-ФЗ, от 02.07.2013 N 160-ФЗ,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21.12.2013 N 379-ФЗ, от 28.12.2013 N 396-ФЗ, от 12.03.2014 N 26-ФЗ,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458-ФЗ, от 29.06.2015 N 156-ФЗ, от 29.06.2015</w:t>
            </w:r>
            <w:r>
              <w:rPr>
                <w:color w:val="392C69"/>
              </w:rPr>
              <w:t xml:space="preserve"> N 159-ФЗ,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210-ФЗ, от 13.07.2015 N 249-ФЗ, от 05.04.2016 N 104-ФЗ,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236-ФЗ, от 03.07.2016 N 321-ФЗ, от 28.12.2016 N 474-ФЗ,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07.06.2017 N 108-ФЗ, от 29.12.2017 N 470-ФЗ, от 31.12.2017 N 481-ФЗ,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31.12.2017 N 496-ФЗ, от 31</w:t>
            </w:r>
            <w:r>
              <w:rPr>
                <w:color w:val="392C69"/>
              </w:rPr>
              <w:t>.12.2017 N 505-ФЗ, от 29.06.2018 N 174-ФЗ,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341-ФЗ, от 03.08.2018 N 342-ФЗ, от 30.10.2018 N 391-ФЗ,</w:t>
            </w:r>
          </w:p>
          <w:p w:rsidR="00000000" w:rsidRDefault="00BC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28.11.2018 N 452-ФЗ, от 01.05.2019 N 70-ФЗ)</w:t>
            </w:r>
          </w:p>
        </w:tc>
      </w:tr>
    </w:tbl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>1. Целями регулирования настоящего Федерального закона являются обеспечение единства экономического пространства, создание условий для свое</w:t>
      </w:r>
      <w:r>
        <w:t xml:space="preserve">временного и полного удовлетворения потребностей юридических лиц, указанных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</w:t>
        </w:r>
      </w:hyperlink>
      <w:r>
        <w:t xml:space="preserve"> настоящей статьи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</w:t>
      </w:r>
      <w:r>
        <w:t>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</w:t>
      </w:r>
      <w:r>
        <w:t>потреблений.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" w:name="Par34"/>
      <w:bookmarkEnd w:id="1"/>
      <w:r>
        <w:t xml:space="preserve">2. Настоящий Федеральный закон устанавливает общие принципы закупки товаров, работ, </w:t>
      </w:r>
      <w:r>
        <w:lastRenderedPageBreak/>
        <w:t>услуг и основные требования к закупке товаров, работ, услуг: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" w:name="Par35"/>
      <w:bookmarkEnd w:id="2"/>
      <w:r>
        <w:t>1) государственными корпор</w:t>
      </w:r>
      <w:r>
        <w:t>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</w:t>
      </w:r>
      <w:r>
        <w:t>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</w:t>
      </w:r>
      <w:r>
        <w:t>ниципального образования в совокупности превышает пятьдесят процентов;</w:t>
      </w:r>
    </w:p>
    <w:p w:rsidR="00000000" w:rsidRDefault="00BC4902">
      <w:pPr>
        <w:pStyle w:val="ConsPlusNormal"/>
        <w:jc w:val="both"/>
      </w:pPr>
      <w:r>
        <w:t>(в ред. Федеральных законов от 29.12.2014 N 458-ФЗ, от 03.07.2016 N 236-ФЗ, от 03.07.2016 N 321-ФЗ)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" w:name="Par37"/>
      <w:bookmarkEnd w:id="3"/>
      <w:r>
        <w:t>2) дочерними хозяйственными обществами, в уставном капитале которых более п</w:t>
      </w:r>
      <w:r>
        <w:t xml:space="preserve">ятидесяти процентов долей в совокупности принадлежит указанным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</w:t>
        </w:r>
      </w:hyperlink>
      <w:r>
        <w:t xml:space="preserve"> настоящей части юридическим лицам;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" w:name="Par38"/>
      <w:bookmarkEnd w:id="4"/>
      <w:r>
        <w:t>3) дочерними хозяйственными обществами, в уставном капитале которых более пятидесяти процентов долей в совоку</w:t>
      </w:r>
      <w:r>
        <w:t xml:space="preserve">пности принадлежит указанным в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пункте 2</w:t>
        </w:r>
      </w:hyperlink>
      <w:r>
        <w:t xml:space="preserve"> насто</w:t>
      </w:r>
      <w:r>
        <w:t>ящей части дочерним хозяйственным обществам;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4) бюджетным учреждением при наличии правового акта, утвержденного в соответствии с </w:t>
      </w:r>
      <w:hyperlink w:anchor="Par119" w:tooltip="3. Положение о закупке утверждается: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 и размещенног</w:t>
      </w:r>
      <w:r>
        <w:t xml:space="preserve">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</w:t>
      </w:r>
      <w:hyperlink w:anchor="Par49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закона, при осуществлении им закупок: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" w:name="Par40"/>
      <w:bookmarkEnd w:id="5"/>
      <w:r>
        <w:t>а) за счет средств, полученных в качестве д</w:t>
      </w:r>
      <w:r>
        <w:t>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</w:t>
      </w:r>
      <w:r>
        <w:t>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BC4902">
      <w:pPr>
        <w:pStyle w:val="ConsPlusNormal"/>
        <w:jc w:val="both"/>
      </w:pPr>
      <w:r>
        <w:t>(в ред. Федерального закона от 01.05.2019 N 7</w:t>
      </w:r>
      <w:r>
        <w:t>0-ФЗ)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</w:t>
      </w:r>
      <w:r>
        <w:t>ств данного учреждения;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в) 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</w:t>
      </w:r>
      <w:r>
        <w:t xml:space="preserve"> средств, полученных на оказание и оплату медицинской помощи по обязательному медицинскому страхованию);</w:t>
      </w:r>
    </w:p>
    <w:p w:rsidR="00000000" w:rsidRDefault="00BC4902">
      <w:pPr>
        <w:pStyle w:val="ConsPlusNormal"/>
        <w:jc w:val="both"/>
      </w:pPr>
      <w:r>
        <w:t>(п. 4 введен Федеральным законом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" w:name="Par45"/>
      <w:bookmarkEnd w:id="6"/>
      <w:r>
        <w:t xml:space="preserve">5) государственными унитарными предприятиями, муниципальными унитарными </w:t>
      </w:r>
      <w:r>
        <w:lastRenderedPageBreak/>
        <w:t>предприятиям</w:t>
      </w:r>
      <w:r>
        <w:t xml:space="preserve">и при наличии правового акта, утвержденного в соответствии с </w:t>
      </w:r>
      <w:hyperlink w:anchor="Par119" w:tooltip="3. Положение о закупке утверждается: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 и размещенного до начала года в единой информационной системе в сфере закупок тов</w:t>
      </w:r>
      <w:r>
        <w:t xml:space="preserve">аров, работ, услуг для обеспечения государственных и муниципальных нужд в соответствии с </w:t>
      </w:r>
      <w:hyperlink w:anchor="Par49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закона, при осуществлении закупок:</w:t>
      </w:r>
    </w:p>
    <w:p w:rsidR="00000000" w:rsidRDefault="00BC4902">
      <w:pPr>
        <w:pStyle w:val="ConsPlusNormal"/>
        <w:jc w:val="both"/>
      </w:pPr>
      <w:r>
        <w:t>(в ред. Федерального закона от 07.06.2017 N 108-ФЗ)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" w:name="Par47"/>
      <w:bookmarkEnd w:id="7"/>
      <w:r>
        <w:t>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</w:t>
      </w:r>
      <w:r>
        <w:t>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BC4902">
      <w:pPr>
        <w:pStyle w:val="ConsPlusNormal"/>
        <w:jc w:val="both"/>
      </w:pPr>
      <w:r>
        <w:t>(в ред. Федерального закона от 01.05.</w:t>
      </w:r>
      <w:r>
        <w:t>2019 N 70-ФЗ)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</w:t>
      </w:r>
      <w:r>
        <w:t>бязательств данного предприятия, за исключением случаев исполнения предприятием контракта, заключенного в соответствии с пунктом 2 части 1 статьи 93 Федерального закона от 5 апреля 2013 года N 44-ФЗ "О контрактной системе в сфере закупок товаров, работ, ус</w:t>
      </w:r>
      <w:r>
        <w:t>луг для обеспечения государственных и муниципальных нужд";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8" w:name="Par50"/>
      <w:bookmarkEnd w:id="8"/>
      <w:r>
        <w:t>в) без привлечения средств соответствующих бюджетов бюджетной системы Российской Федерации;</w:t>
      </w:r>
    </w:p>
    <w:p w:rsidR="00000000" w:rsidRDefault="00BC4902">
      <w:pPr>
        <w:pStyle w:val="ConsPlusNormal"/>
        <w:jc w:val="both"/>
      </w:pPr>
      <w:r>
        <w:t>(пп. "в" введен Федеральным законом от 07.06.2017 N 108-ФЗ; в ред. Федерального закона от 29.06</w:t>
      </w:r>
      <w:r>
        <w:t>.2018 N 174-ФЗ)</w:t>
      </w:r>
    </w:p>
    <w:p w:rsidR="00000000" w:rsidRDefault="00BC4902">
      <w:pPr>
        <w:pStyle w:val="ConsPlusNormal"/>
        <w:jc w:val="both"/>
      </w:pPr>
      <w:r>
        <w:t>(п. 5 введен Федеральным законом от 03.07.2016 N 321-ФЗ)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6) федеральными государственными унитарными предприятиями, имеющими существенное значение для обеспечения прав и законных интересов граждан Российской Федерации, обороноспособности и </w:t>
      </w:r>
      <w:r>
        <w:t>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за исключением случаев осуществления такими предприятиями закупок за счет субсидий, предоставленны</w:t>
      </w:r>
      <w:r>
        <w:t>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</w:t>
      </w:r>
      <w:r>
        <w:t>едвижимого имущества в государственную собственность Российской Федерации.</w:t>
      </w:r>
    </w:p>
    <w:p w:rsidR="00000000" w:rsidRDefault="00BC4902">
      <w:pPr>
        <w:pStyle w:val="ConsPlusNormal"/>
        <w:jc w:val="both"/>
      </w:pPr>
      <w:r>
        <w:t>(п. 6 введен Федеральным законом от 28.12.2016 N 474-ФЗ; в ред. Федерального закона от 29.06.2018 N 174-ФЗ)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9" w:name="Par55"/>
      <w:bookmarkEnd w:id="9"/>
      <w:r>
        <w:t>2.1. Действие настоящего Федерального закона (за исключением сл</w:t>
      </w:r>
      <w:r>
        <w:t xml:space="preserve">учаев, указанных в </w:t>
      </w:r>
      <w:hyperlink w:anchor="Par94" w:tooltip="5. Действие настоящего Федерального закона в части особенностей осуществления закупок, предусмотренных статьей 3.1 настоящего Федерального закона, распространяется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 Для целей настоящего Федерального закона под закупками, осуществляемыми указанн..." w:history="1">
        <w:r>
          <w:rPr>
            <w:color w:val="0000FF"/>
          </w:rPr>
          <w:t>части 5</w:t>
        </w:r>
      </w:hyperlink>
      <w:r>
        <w:t xml:space="preserve">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</w:t>
      </w:r>
      <w:r>
        <w:t>вышает пятьдесят процентов, на их дочерние хозяйственные общества и дочерние хозяйственные общества последних, а именно на:</w:t>
      </w:r>
    </w:p>
    <w:p w:rsidR="00000000" w:rsidRDefault="00BC4902">
      <w:pPr>
        <w:pStyle w:val="ConsPlusNormal"/>
        <w:jc w:val="both"/>
      </w:pPr>
      <w:r>
        <w:t>(в ред. Федерального закона от 13.07.2015 N 249-ФЗ)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1) субъекты естественных монополий, организации, осуществляющие регулируемые вид</w:t>
      </w:r>
      <w:r>
        <w:t xml:space="preserve">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общая выручка соответственно таких субъектов, </w:t>
      </w:r>
      <w:r>
        <w:t>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</w:t>
      </w:r>
      <w:r>
        <w:t>щий календарный год,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система);</w:t>
      </w:r>
    </w:p>
    <w:p w:rsidR="00000000" w:rsidRDefault="00BC4902">
      <w:pPr>
        <w:pStyle w:val="ConsPlusNormal"/>
        <w:jc w:val="both"/>
      </w:pPr>
      <w:r>
        <w:t>(в ред. Федеральных законов от 2</w:t>
      </w:r>
      <w:r>
        <w:t>8.12.2013 N 396-ФЗ, от 29.12.2014 N 458-ФЗ)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0" w:name="Par59"/>
      <w:bookmarkEnd w:id="10"/>
      <w:r>
        <w:t>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</w:t>
      </w:r>
      <w:r>
        <w:t xml:space="preserve">доотведения, очистки сточных вод, обработки, утилизации, обезвреживания и захоронения твердых коммунальных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</w:t>
      </w:r>
      <w:r>
        <w:t>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системе;</w:t>
      </w:r>
    </w:p>
    <w:p w:rsidR="00000000" w:rsidRDefault="00BC4902">
      <w:pPr>
        <w:pStyle w:val="ConsPlusNormal"/>
        <w:jc w:val="both"/>
      </w:pPr>
      <w:r>
        <w:t>(в ред. Федеральных законов от 28.12.2013 N 396-ФЗ, от 29.12.2014</w:t>
      </w:r>
      <w:r>
        <w:t xml:space="preserve"> N 458-ФЗ)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3) дочерние хозяйственные общества указанных в </w:t>
      </w:r>
      <w:hyperlink w:anchor="Par59" w:tooltip="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..." w:history="1">
        <w:r>
          <w:rPr>
            <w:color w:val="0000FF"/>
          </w:rPr>
          <w:t>пункте 2</w:t>
        </w:r>
      </w:hyperlink>
      <w:r>
        <w:t xml:space="preserve"> настоящей части дочерних хозяйственных обществ, если выручка от закупки товаров, работ, услуг основными хозяйственными обществами (в том числе иными дочерними хо</w:t>
      </w:r>
      <w:r>
        <w:t>зяйственными обществами основных хозяйственных обществ)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</w:t>
      </w:r>
      <w:r>
        <w:t>, информация об объеме которой размещена в единой информационной системе.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jc w:val="both"/>
      </w:pPr>
      <w:r>
        <w:t>(часть 2.1 введена Федеральным законом от 30.12.2012 N 324-ФЗ)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1" w:name="Par64"/>
      <w:bookmarkEnd w:id="11"/>
      <w:r>
        <w:t>3. Порядок определения совокупной доли участия Российской</w:t>
      </w:r>
      <w:r>
        <w:t xml:space="preserve"> Федерации, субъекта Российской Федерации, муниципального образования, указанных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2 части 2</w:t>
        </w:r>
      </w:hyperlink>
      <w:r>
        <w:t xml:space="preserve"> настоящей статьи юридических лиц в уставном капитале хозяйственных обществ, порядок уведомления заказчиков об изменении совокупной доли такого участия утверждаются феде</w:t>
      </w:r>
      <w:r>
        <w:t>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закупок товаров, работ, услуг для обеспечения государственных и муниципальных нужд.</w:t>
      </w:r>
    </w:p>
    <w:p w:rsidR="00000000" w:rsidRDefault="00BC4902">
      <w:pPr>
        <w:pStyle w:val="ConsPlusNormal"/>
        <w:jc w:val="both"/>
      </w:pPr>
      <w:r>
        <w:t>(часть 3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4. Настоящий Федеральный закон не регулирует отношения, связанные с: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куплей-продажей ценных бумаг, приобрет</w:t>
      </w:r>
      <w:r>
        <w:t>ением долей 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производными финансовыми инструментами</w:t>
      </w:r>
      <w:r>
        <w:t xml:space="preserve"> (за исключением договоров, которые заключаются </w:t>
      </w:r>
      <w:r>
        <w:lastRenderedPageBreak/>
        <w:t>вне сферы биржевой торговли и исполнение обязательств по которым предусматривает поставки товаров);</w:t>
      </w:r>
    </w:p>
    <w:p w:rsidR="00000000" w:rsidRDefault="00BC4902">
      <w:pPr>
        <w:pStyle w:val="ConsPlusNormal"/>
        <w:jc w:val="both"/>
      </w:pPr>
      <w:r>
        <w:t>(в ред. Федеральных законов от 02.07.2013 N 160-ФЗ, от 30.10.2018 N 391-ФЗ)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приобретением заказчиком бирж</w:t>
      </w:r>
      <w:r>
        <w:t>евых товаров на товарной бирже в соответствии с законодательством о товарных биржах и биржевой торговле;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3) осуществлением заказчиком закупок товаров, работ, услуг в соответствии с Федеральным законом от 5 апреля 2013 года N 44-ФЗ "О контрактной системе в </w:t>
      </w:r>
      <w:r>
        <w:t>сфере закупок товаров, работ, услуг для обеспечения государственных и муниципальных нужд";</w:t>
      </w:r>
    </w:p>
    <w:p w:rsidR="00000000" w:rsidRDefault="00BC4902">
      <w:pPr>
        <w:pStyle w:val="ConsPlusNormal"/>
        <w:jc w:val="both"/>
      </w:pPr>
      <w:r>
        <w:t>(п. 3 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закупкой в области военно-технического сотрудничества;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закупкой товар</w:t>
      </w:r>
      <w:r>
        <w:t>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утратил силу с 1 января 2012 года. - Федераль</w:t>
      </w:r>
      <w:r>
        <w:t>ный закон от 06.12.2011 N 401-ФЗ;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</w:t>
      </w:r>
      <w:r>
        <w:t>ФЗ "Об аудиторской деятельности";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8)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электрической энергии и (или) мощности;</w:t>
      </w:r>
    </w:p>
    <w:p w:rsidR="00000000" w:rsidRDefault="00BC4902">
      <w:pPr>
        <w:pStyle w:val="ConsPlusNormal"/>
        <w:jc w:val="both"/>
      </w:pPr>
      <w:r>
        <w:t>(п. 8 в р</w:t>
      </w:r>
      <w:r>
        <w:t>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2" w:name="Par78"/>
      <w:bookmarkEnd w:id="12"/>
      <w:r>
        <w:t>9) осуществлением кредитной организацией и государственной корпорацией развития "ВЭБ.РФ" лизинговых операций и межбанковских операций, в том числе с иностранными банками;</w:t>
      </w:r>
    </w:p>
    <w:p w:rsidR="00000000" w:rsidRDefault="00BC4902">
      <w:pPr>
        <w:pStyle w:val="ConsPlusNormal"/>
        <w:jc w:val="both"/>
      </w:pPr>
      <w:r>
        <w:t>(п. 9 введен Федеральным за</w:t>
      </w:r>
      <w:r>
        <w:t>коном от 02.07.2013 N 160-ФЗ; в ред. Федеральных законов от 29.12.2017 N 470-ФЗ, от 28.11.2018 N 452-ФЗ)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10)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</w:t>
      </w:r>
      <w:r>
        <w:t>;</w:t>
      </w:r>
    </w:p>
    <w:p w:rsidR="00000000" w:rsidRDefault="00BC4902">
      <w:pPr>
        <w:pStyle w:val="ConsPlusNormal"/>
        <w:jc w:val="both"/>
      </w:pPr>
      <w:r>
        <w:t>(п. 10 введен Федеральным законом от 21.12.2013 N 379-ФЗ)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11) открытием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уполномоченно</w:t>
      </w:r>
      <w:r>
        <w:t>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275-ФЗ "О государственном оборонном заказе".</w:t>
      </w:r>
    </w:p>
    <w:p w:rsidR="00000000" w:rsidRDefault="00BC4902">
      <w:pPr>
        <w:pStyle w:val="ConsPlusNormal"/>
        <w:jc w:val="both"/>
      </w:pPr>
      <w:r>
        <w:t>(п. 11 введен Федераль</w:t>
      </w:r>
      <w:r>
        <w:t>ным законом от 29.06.2015 N 159-ФЗ)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12) исполнением заказчиком заключенного с иностранным юридическим лицом договора, </w:t>
      </w:r>
      <w:r>
        <w:lastRenderedPageBreak/>
        <w:t>предметом которого являются поставка товаров, выполнение работ, оказание услуг за пределами Российской Федерации;</w:t>
      </w:r>
    </w:p>
    <w:p w:rsidR="00000000" w:rsidRDefault="00BC4902">
      <w:pPr>
        <w:pStyle w:val="ConsPlusNormal"/>
        <w:jc w:val="both"/>
      </w:pPr>
      <w:r>
        <w:t>(п. 12 введен Федеральны</w:t>
      </w:r>
      <w:r>
        <w:t>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13) осуществлением заказчиком закупок товаров, работ, услуг у юридических лиц, которые признаются взаимозависимыми с ним лицами в соответствии с Налоговым кодексом Российской Федерации и перечень которых определен правовым</w:t>
      </w:r>
      <w:r>
        <w:t xml:space="preserve">и актами, предусмотренными </w:t>
      </w:r>
      <w:hyperlink w:anchor="Par99" w:tooltip="1.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" w:history="1">
        <w:r>
          <w:rPr>
            <w:color w:val="0000FF"/>
          </w:rPr>
          <w:t xml:space="preserve">частью 1 статьи </w:t>
        </w:r>
        <w:r>
          <w:rPr>
            <w:color w:val="0000FF"/>
          </w:rPr>
          <w:t>2</w:t>
        </w:r>
      </w:hyperlink>
      <w:r>
        <w:t xml:space="preserve"> настоящего Федерального закона и регламентирующими правила закупок.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Федерации;</w:t>
      </w:r>
    </w:p>
    <w:p w:rsidR="00000000" w:rsidRDefault="00BC4902">
      <w:pPr>
        <w:pStyle w:val="ConsPlusNormal"/>
        <w:jc w:val="both"/>
      </w:pPr>
      <w:r>
        <w:t>(п. 13 вв</w:t>
      </w:r>
      <w:r>
        <w:t>еден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14) 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государства;</w:t>
      </w:r>
    </w:p>
    <w:p w:rsidR="00000000" w:rsidRDefault="00BC4902">
      <w:pPr>
        <w:pStyle w:val="ConsPlusNormal"/>
        <w:jc w:val="both"/>
      </w:pPr>
      <w:r>
        <w:t>(п. 14 введен</w:t>
      </w:r>
      <w:r>
        <w:t xml:space="preserve">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15)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</w:t>
      </w:r>
      <w:r>
        <w:t>змера платы за публичный сервитут, устанавливаемый в соответствии с земельным законодательством;</w:t>
      </w:r>
    </w:p>
    <w:p w:rsidR="00000000" w:rsidRDefault="00BC4902">
      <w:pPr>
        <w:pStyle w:val="ConsPlusNormal"/>
        <w:jc w:val="both"/>
      </w:pPr>
      <w:r>
        <w:t>(п. 15 введен Федеральным законом от 03.08.2018 N 341-ФЗ)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16) совместной инвестиционной деятельностью, осуществляемой на основании договора инвестиционного тов</w:t>
      </w:r>
      <w:r>
        <w:t>арищества, предусматривающего возврат товарищу стоимости его вклада в общее имущество товарищей (в денежной форме).</w:t>
      </w:r>
    </w:p>
    <w:p w:rsidR="00000000" w:rsidRDefault="00BC4902">
      <w:pPr>
        <w:pStyle w:val="ConsPlusNormal"/>
        <w:jc w:val="both"/>
      </w:pPr>
      <w:r>
        <w:t>(п. 16 введен Федеральным законом от 30.10.2018 N 391-ФЗ)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3" w:name="Par94"/>
      <w:bookmarkEnd w:id="13"/>
      <w:r>
        <w:t>5. Действие настоящего Федерального закона в части особенностей осуществ</w:t>
      </w:r>
      <w:r>
        <w:t xml:space="preserve">ления закупок, предусмотренных </w:t>
      </w:r>
      <w:hyperlink w:anchor="Par241" w:tooltip="Статья 3.1. 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" w:history="1">
        <w:r>
          <w:rPr>
            <w:color w:val="0000FF"/>
          </w:rPr>
          <w:t>статьей 3.1</w:t>
        </w:r>
      </w:hyperlink>
      <w:r>
        <w:t xml:space="preserve"> настояще</w:t>
      </w:r>
      <w:r>
        <w:t>го Федерального закона, распространяется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</w:t>
      </w:r>
      <w:r>
        <w:t>я таких проектов в реестр инвестиционных проектов. Для целей настоящего Федерального закона под закупками, осуществляемыми указанными юридическими лицами, понимается заключение за счет средств таких инвестиционных проектов договоров на поставку товаров, со</w:t>
      </w:r>
      <w:r>
        <w:t xml:space="preserve">ответствующих критериям, утвержденным Правительством Российской Федерации на основании </w:t>
      </w:r>
      <w:hyperlink w:anchor="Par264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части 1 настоящей статьи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диницы такой продукции указанными юриди..." w:history="1">
        <w:r>
          <w:rPr>
            <w:color w:val="0000FF"/>
          </w:rPr>
          <w:t>пункта 2 части 6 статьи 3.1</w:t>
        </w:r>
      </w:hyperlink>
      <w:r>
        <w:t xml:space="preserve"> настоящего Федерального закона, и (или) договоров на выполнение работ, оказание услуг, договоров аренды (включая</w:t>
      </w:r>
      <w:r>
        <w:t xml:space="preserve"> договоры фрахтования и финансовой аренды), условиями которых предусмотрено использование этих товаров.</w:t>
      </w:r>
    </w:p>
    <w:p w:rsidR="00000000" w:rsidRDefault="00BC4902">
      <w:pPr>
        <w:pStyle w:val="ConsPlusNormal"/>
        <w:jc w:val="both"/>
      </w:pPr>
      <w:r>
        <w:t>(часть 5 в ред. Федерального закона от 31.12.2017 N 496-ФЗ)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2. Правовая основа закупки товаров, работ, услуг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bookmarkStart w:id="14" w:name="Par99"/>
      <w:bookmarkEnd w:id="14"/>
      <w:r>
        <w:t>1.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</w:t>
      </w:r>
      <w:r>
        <w:t xml:space="preserve">ации, а также принятыми в соответствии с ними и утвержденными с учетом положений </w:t>
      </w:r>
      <w:hyperlink w:anchor="Par119" w:tooltip="3. Положение о закупке утверждается:" w:history="1">
        <w:r>
          <w:rPr>
            <w:color w:val="0000FF"/>
          </w:rPr>
          <w:t>части 3</w:t>
        </w:r>
      </w:hyperlink>
      <w:r>
        <w:t xml:space="preserve"> настоящей статьи правовыми актами, регламентирующими правила закупки (далее - положение о закупке).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</w:t>
      </w:r>
      <w:r>
        <w:t xml:space="preserve">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</w:t>
      </w:r>
      <w:hyperlink w:anchor="Par152" w:tooltip="3.1. Конкурентные закупки осуществляются следующими способами:" w:history="1">
        <w:r>
          <w:rPr>
            <w:color w:val="0000FF"/>
          </w:rPr>
          <w:t>частях 3.1</w:t>
        </w:r>
      </w:hyperlink>
      <w:r>
        <w:t xml:space="preserve"> и </w:t>
      </w:r>
      <w:hyperlink w:anchor="Par156" w:tooltip="3.2.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 в том числе закупка у единственного поставщика (исполнителя, подрядчика), устанавливаются положением о закупке." w:history="1">
        <w:r>
          <w:rPr>
            <w:color w:val="0000FF"/>
          </w:rPr>
          <w:t>3.2 статьи 3</w:t>
        </w:r>
      </w:hyperlink>
      <w:r>
        <w:t xml:space="preserve"> настоящего Федерального закона, порядок и условия их применения, порядок заключения и исполнения договоров, а так</w:t>
      </w:r>
      <w:r>
        <w:t>же иные связанные с обеспечением закупки положения.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5" w:name="Par102"/>
      <w:bookmarkEnd w:id="15"/>
      <w:r>
        <w:t xml:space="preserve">2.1. Федеральный орган исполнительной власти, осуществляющий функции и полномочия учредителя бюджетного учреждения, автономного учреждения, </w:t>
      </w:r>
      <w:r>
        <w:t>федеральный орган исполнительной власти либо организация, осуществляющие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определить бюджетные учреждения, автономн</w:t>
      </w:r>
      <w:r>
        <w:t>ые учреждения, государственные унитарные предприятия,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 Орган исполнительной власти субъекта Российской Фе</w:t>
      </w:r>
      <w:r>
        <w:t>дерации, орган местного самоуправления, осуществляющие функции и полномочия учредителя бюджетного учреждения субъекта Российской Федерации, автономного учреждения субъекта Российской Федерации, муниципального бюджетного учреждения, муниципального автономно</w:t>
      </w:r>
      <w:r>
        <w:t>го учреждения, осуществляющие полномочия собственника имущества государственного унитарного предприятия субъекта Российской Федерации, муниципального унитарного предприятия, либо иной уполномоченный высшим исполнительным органом государственной власти субъ</w:t>
      </w:r>
      <w:r>
        <w:t>екта Российской Федерации, местной администрацией орган вправе утвердить типовое положение о закупке, а также определить соответственно бюджетные учреждения субъекта Российской Федерации, муниципальные бюджетные учреждения, автономные учреждения субъекта Р</w:t>
      </w:r>
      <w:r>
        <w:t>оссийской Федерации, муниципальные автономные учреждения, государственные унитарные предприятия субъекта Российской Федерации, муниципальные унитарные предприятия, для которых применение такого типового положения о закупке является обязательным при утвержд</w:t>
      </w:r>
      <w:r>
        <w:t>ении ими положения о закупке или внесении в него изменений.</w:t>
      </w:r>
    </w:p>
    <w:p w:rsidR="00000000" w:rsidRDefault="00BC4902">
      <w:pPr>
        <w:pStyle w:val="ConsPlusNormal"/>
        <w:jc w:val="both"/>
      </w:pPr>
      <w:r>
        <w:t>(часть 2.1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2.2. В типовом положении о закупке определяется в том числе дата, до наступления которой соответствующие бюджетные учреждения, автоно</w:t>
      </w:r>
      <w:r>
        <w:t>мные учреждения,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положением.</w:t>
      </w:r>
    </w:p>
    <w:p w:rsidR="00000000" w:rsidRDefault="00BC4902">
      <w:pPr>
        <w:pStyle w:val="ConsPlusNormal"/>
        <w:jc w:val="both"/>
      </w:pPr>
      <w:r>
        <w:t>(часть 2.2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2.3. Типовое положение о</w:t>
      </w:r>
      <w:r>
        <w:t xml:space="preserve"> закупке должно содержать не подлежащие изменению при разработке и утверждении соответствующими бюджетными учреждениями, автономными учреждениями, унитарными предприятиями положения о закупке следующие сведения: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1) порядок подготовки и (или) осуществления </w:t>
      </w:r>
      <w:r>
        <w:t>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способы закупок и условия их применения;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3) срок заключения по результатам конкурентной закупки договора, установленный в </w:t>
      </w:r>
      <w:r>
        <w:lastRenderedPageBreak/>
        <w:t>соответствии с настоящим Федеральным законом.</w:t>
      </w:r>
    </w:p>
    <w:p w:rsidR="00000000" w:rsidRDefault="00BC4902">
      <w:pPr>
        <w:pStyle w:val="ConsPlusNormal"/>
        <w:jc w:val="both"/>
      </w:pPr>
      <w:r>
        <w:t>(часть 2.3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2.4. Типовое </w:t>
      </w:r>
      <w:r>
        <w:t xml:space="preserve">положение о закупке должно предусматривать особенности участия субъектов малого и среднего предпринимательства в закупках, определяемые Правительством Российской Федерации в соответствии с </w:t>
      </w:r>
      <w:hyperlink w:anchor="Par180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пунктом 2 части 8 статьи 3</w:t>
        </w:r>
      </w:hyperlink>
      <w:r>
        <w:t xml:space="preserve"> настоящего </w:t>
      </w:r>
      <w:r>
        <w:t>Федерального закона.</w:t>
      </w:r>
    </w:p>
    <w:p w:rsidR="00000000" w:rsidRDefault="00BC4902">
      <w:pPr>
        <w:pStyle w:val="ConsPlusNormal"/>
        <w:jc w:val="both"/>
      </w:pPr>
      <w:r>
        <w:t>(часть 2.4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2.5.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власти, органом исполнител</w:t>
      </w:r>
      <w:r>
        <w:t xml:space="preserve">ьной власти субъекта Российской Федерации, органом местного самоуправления либо организацией, указанными в </w:t>
      </w:r>
      <w:hyperlink w:anchor="Par102" w:tooltip="2.1. Федеральный орган исполнительной власти, осуществляющий функции и полномочия учредителя бюджетного учреждения, автономного учреждения, федеральный орган исполнительной власти либо организация, осуществляю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делить бюджетные учреждения, автономные учреждения, государственные унитарные предприятия, для которых применение такого типового положения о закупке ..." w:history="1">
        <w:r>
          <w:rPr>
            <w:color w:val="0000FF"/>
          </w:rPr>
          <w:t>части 2.1</w:t>
        </w:r>
      </w:hyperlink>
      <w:r>
        <w:t xml:space="preserve"> настоящей статьи, в течение пятнадцати дней с даты утверждения типового положения о закупке.</w:t>
      </w:r>
    </w:p>
    <w:p w:rsidR="00000000" w:rsidRDefault="00BC4902">
      <w:pPr>
        <w:pStyle w:val="ConsPlusNormal"/>
        <w:jc w:val="both"/>
      </w:pPr>
      <w:r>
        <w:t>(часть 2.5 введен</w:t>
      </w:r>
      <w:r>
        <w:t>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2.6. 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</w:t>
      </w:r>
      <w:r>
        <w:t>о закупке которых утверждены в соответствии с типовым положением о закупке.</w:t>
      </w:r>
    </w:p>
    <w:p w:rsidR="00000000" w:rsidRDefault="00BC4902">
      <w:pPr>
        <w:pStyle w:val="ConsPlusNormal"/>
        <w:jc w:val="both"/>
      </w:pPr>
      <w:r>
        <w:t>(часть 2.6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2.7. Изменения, внесенные в типовое положение о закупке, подлежат размещению в единой информационной системе утвердив</w:t>
      </w:r>
      <w:r>
        <w:t xml:space="preserve">шими их федеральным органом исполнительной власти, органом исполнительной власти субъекта Российской Федерации, органом местного самоуправления либо организацией, указанными в </w:t>
      </w:r>
      <w:hyperlink w:anchor="Par102" w:tooltip="2.1. Федеральный орган исполнительной власти, осуществляющий функции и полномочия учредителя бюджетного учреждения, автономного учреждения, федеральный орган исполнительной власти либо организация, осуществляю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делить бюджетные учреждения, автономные учреждения, государственные унитарные предприятия, для которых применение такого типового положения о закупке ..." w:history="1">
        <w:r>
          <w:rPr>
            <w:color w:val="0000FF"/>
          </w:rPr>
          <w:t>части 2.1</w:t>
        </w:r>
      </w:hyperlink>
      <w:r>
        <w:t xml:space="preserve"> настоящей статьи, в течение пятнадцати дн</w:t>
      </w:r>
      <w:r>
        <w:t>ей с даты утверждения таких изменений. При размещении изменений, внесенных в типовое положение о закупке, указывается срок, в течение которого соответствующие бюджетные учреждения, автономные учреждения, унитарные предприятия обязаны внести изменения в пол</w:t>
      </w:r>
      <w:r>
        <w:t>ожение о закупке или утвердить новое положение о закупке. При этом такой срок не может составлять менее пятнадцати дней с даты размещения в единой информационной системе изменений, внесенных в типовое положение о закупке.</w:t>
      </w:r>
    </w:p>
    <w:p w:rsidR="00000000" w:rsidRDefault="00BC4902">
      <w:pPr>
        <w:pStyle w:val="ConsPlusNormal"/>
        <w:jc w:val="both"/>
      </w:pPr>
      <w:r>
        <w:t>(часть 2.7 введена Федеральным зак</w:t>
      </w:r>
      <w:r>
        <w:t>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6" w:name="Par119"/>
      <w:bookmarkEnd w:id="16"/>
      <w:r>
        <w:t>3. Положение о закупке утверждается: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наблюдательным советом автономного учреждения в случае, если заказчиком выступает автономное учреж</w:t>
      </w:r>
      <w:r>
        <w:t>дение;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</w:t>
      </w:r>
      <w:r>
        <w:t>) советом директоров (наблюдательным советом) хозяйственного 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директоров (наблюдательного совета</w:t>
      </w:r>
      <w:r>
        <w:t xml:space="preserve">) общим собранием акционеров общества, коллегиальным исполнительным органом общества или </w:t>
      </w:r>
      <w:r>
        <w:lastRenderedPageBreak/>
        <w:t>при отсутствии коллегиального исполнительного органа общим собранием акционеров общества;</w:t>
      </w:r>
    </w:p>
    <w:p w:rsidR="00000000" w:rsidRDefault="00BC4902">
      <w:pPr>
        <w:pStyle w:val="ConsPlusNormal"/>
        <w:jc w:val="both"/>
      </w:pPr>
      <w:r>
        <w:t>(п. 4 в ред. Федерального закона от 12.03.2014 N 26-ФЗ)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общим собранием уч</w:t>
      </w:r>
      <w:r>
        <w:t>астников общества с ограниченной ответственностью в случае, если заказчиком выступает общество с ограниченной ответственностью, либо в случае, когда утверждение положения о закупке отнесено уставом общества с ограниченной ответственностью к компетенции сов</w:t>
      </w:r>
      <w:r>
        <w:t>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общества;</w:t>
      </w:r>
    </w:p>
    <w:p w:rsidR="00000000" w:rsidRDefault="00BC4902">
      <w:pPr>
        <w:pStyle w:val="ConsPlusNormal"/>
        <w:jc w:val="both"/>
      </w:pPr>
      <w:r>
        <w:t>(п. 5 в ред. Федерального закона от 12.03.2014 N 26</w:t>
      </w:r>
      <w:r>
        <w:t>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муниципальное бюджетное учреждение;</w:t>
      </w:r>
    </w:p>
    <w:p w:rsidR="00000000" w:rsidRDefault="00BC4902">
      <w:pPr>
        <w:pStyle w:val="ConsPlusNormal"/>
        <w:jc w:val="both"/>
      </w:pPr>
      <w:r>
        <w:t>(п. 6 введен Федеральным законом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наблюдательным советом публично-правовой компании в случае, если заказчиком выступает публично-правовая компания.</w:t>
      </w:r>
    </w:p>
    <w:p w:rsidR="00000000" w:rsidRDefault="00BC4902">
      <w:pPr>
        <w:pStyle w:val="ConsPlusNormal"/>
        <w:jc w:val="both"/>
      </w:pPr>
      <w:r>
        <w:t>(п. 7 введен Федеральным законом от 03.07.2016 N 236-ФЗ)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4. Органы управления юридических лиц, указанных в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закона, вправе в порядке, предусмотренном гражданск</w:t>
      </w:r>
      <w:r>
        <w:t xml:space="preserve">им законодательством, принять решение о присоединении данного юридического лица к положению о закупке, утвержденному органом управления юридического лица, указанного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закона, с </w:t>
      </w:r>
      <w:r>
        <w:t xml:space="preserve">учетом требований, установленных </w:t>
      </w:r>
      <w:hyperlink w:anchor="Par119" w:tooltip="3. Положение о закупке утверждается:" w:history="1">
        <w:r>
          <w:rPr>
            <w:color w:val="0000FF"/>
          </w:rPr>
          <w:t>частью 3</w:t>
        </w:r>
      </w:hyperlink>
      <w:r>
        <w:t xml:space="preserve"> настоящей статьи. Такое решение размещается в порядке, предусмотренном </w:t>
      </w:r>
      <w:hyperlink w:anchor="Par49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jc w:val="both"/>
      </w:pPr>
      <w:r>
        <w:t>(часть 4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7" w:name="Par133"/>
      <w:bookmarkEnd w:id="17"/>
      <w:r>
        <w:t xml:space="preserve">5. В случае внесения изменений в положение о закупке юридического лица, указанного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закона, размещение таких изменений в единой информационной системе в порядке, пред</w:t>
      </w:r>
      <w:r>
        <w:t xml:space="preserve">усмотренном </w:t>
      </w:r>
      <w:hyperlink w:anchor="Par49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</w:t>
      </w:r>
      <w:r>
        <w:t>оящего Федерального закона, является основанием для присоединившегося юридического лица принять решение о присоединении к таким изменениям. Такое решение присоединившееся юридическое лицо принимает в течение пятнадцати дней с даты размещения юридическим ли</w:t>
      </w:r>
      <w:r>
        <w:t xml:space="preserve">цом, указанным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закона, изменений в положение о закупке и размещает в порядке, предусмотренном </w:t>
      </w:r>
      <w:hyperlink w:anchor="Par49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jc w:val="both"/>
      </w:pPr>
      <w:r>
        <w:t>(часть 5 введена Федеральным законом от 31.12.2017 N 505-ФЗ)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3. Принципы и основные положения закупки товаров, работ, услуг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информационная открытость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равноправие, справедливость, отсутствие дискриминации и не</w:t>
      </w:r>
      <w:r>
        <w:t>обоснованных ограничений конкуренции по отношению к участникам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</w:t>
      </w:r>
      <w:r>
        <w:t xml:space="preserve"> реализация мер, направленных на сокращение издержек заказчика;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Положением о закупке предусматриваются конкурентные и неконкурентные з</w:t>
      </w:r>
      <w:r>
        <w:t xml:space="preserve">акупки, устанавливается порядок осуществления таких закупок с учетом положений настоящего Федерального закона. При этом конкурентные закупки, участниками которых с учетом особенностей, установленных Правительством Российской Федерации в соответствии с </w:t>
      </w:r>
      <w:hyperlink w:anchor="Par180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пунктом 2 части 8</w:t>
        </w:r>
      </w:hyperlink>
      <w:r>
        <w:t xml:space="preserve"> настоящей статьи, могут быть только субъекты малого и среднего предпринимательства, осуществляются в электронной форме. Конкурентные закупки в иных случаях осуществляются в электронной форме, если иное не предусмо</w:t>
      </w:r>
      <w:r>
        <w:t>трено положением о закупке.</w:t>
      </w:r>
    </w:p>
    <w:p w:rsidR="00000000" w:rsidRDefault="00BC4902">
      <w:pPr>
        <w:pStyle w:val="ConsPlusNormal"/>
        <w:jc w:val="both"/>
      </w:pPr>
      <w:r>
        <w:t>(часть 2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8" w:name="Par145"/>
      <w:bookmarkEnd w:id="18"/>
      <w:r>
        <w:t>3. Конкурентной закупкой является закупка, осуществляемая с соблюдением одновременно следующих условий: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информация о конкурентной закупке сообщается зака</w:t>
      </w:r>
      <w:r>
        <w:t>зчиком одним из следующих способов: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б) посредством направления приглашений принять участие в закрытой конкурентной закупке в случаях, которые предусмотрены </w:t>
      </w:r>
      <w:hyperlink w:anchor="Par484" w:tooltip="Статья 3.5. Требования к конкурентной закупке, осуществляемой закрытым способом" w:history="1">
        <w:r>
          <w:rPr>
            <w:color w:val="0000FF"/>
          </w:rPr>
          <w:t>статьей 3.5</w:t>
        </w:r>
      </w:hyperlink>
      <w:r>
        <w:t xml:space="preserve"> настоящего Федер</w:t>
      </w:r>
      <w:r>
        <w:t>ального закона,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2) обеспечивается конкуренция между участниками </w:t>
      </w:r>
      <w:r>
        <w:t>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описание предмета конкурентной закупки осуществляется с соблюдением требова</w:t>
      </w:r>
      <w:r>
        <w:t xml:space="preserve">ний </w:t>
      </w:r>
      <w:hyperlink w:anchor="Par165" w:tooltip="6.1. При описании в документации о конкурентной закупке предмета закупки заказчик должен руководствоваться следующими правилами:" w:history="1">
        <w:r>
          <w:rPr>
            <w:color w:val="0000FF"/>
          </w:rPr>
          <w:t>части 6.1</w:t>
        </w:r>
      </w:hyperlink>
      <w:r>
        <w:t xml:space="preserve"> настоящей статьи.</w:t>
      </w:r>
    </w:p>
    <w:p w:rsidR="00000000" w:rsidRDefault="00BC4902">
      <w:pPr>
        <w:pStyle w:val="ConsPlusNormal"/>
        <w:jc w:val="both"/>
      </w:pPr>
      <w:r>
        <w:t>(часть 3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19" w:name="Par152"/>
      <w:bookmarkEnd w:id="19"/>
      <w:r>
        <w:t>3.1. Конкурентные закупки осуществляются следующими способами: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</w:t>
      </w:r>
      <w:r>
        <w:t>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2) иными способами, установленными положением о закупке и соответствующими требованиям </w:t>
      </w:r>
      <w:hyperlink w:anchor="Par145" w:tooltip="3. Конкурентной закупкой является закупка, осуществляемая с соблюдением одновременно следующих условий: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00000" w:rsidRDefault="00BC4902">
      <w:pPr>
        <w:pStyle w:val="ConsPlusNormal"/>
        <w:jc w:val="both"/>
      </w:pPr>
      <w:r>
        <w:lastRenderedPageBreak/>
        <w:t>(часть 3.1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0" w:name="Par156"/>
      <w:bookmarkEnd w:id="20"/>
      <w:r>
        <w:t>3.2. Неконкурентной закупкой</w:t>
      </w:r>
      <w:r>
        <w:t xml:space="preserve"> является закупка, условия осуществления которой не соответствуют условиям, предусмотренным </w:t>
      </w:r>
      <w:hyperlink w:anchor="Par145" w:tooltip="3. Конкурентной закупкой является закупка, осуществляемая с соблюдением одновременно следующих условий:" w:history="1">
        <w:r>
          <w:rPr>
            <w:color w:val="0000FF"/>
          </w:rPr>
          <w:t>частью 3</w:t>
        </w:r>
      </w:hyperlink>
      <w:r>
        <w:t xml:space="preserve"> настоящей статьи. Спосо</w:t>
      </w:r>
      <w:r>
        <w:t>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000000" w:rsidRDefault="00BC4902">
      <w:pPr>
        <w:pStyle w:val="ConsPlusNormal"/>
        <w:jc w:val="both"/>
      </w:pPr>
      <w:r>
        <w:t>(часть 3.2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4. Правительство Российской Федерации вправе установит</w:t>
      </w:r>
      <w:r>
        <w:t>ь перечень товаров, работ, услуг, закупка которых осуществляется в электронной форме.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5.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</w:t>
      </w:r>
      <w:r>
        <w:t xml:space="preserve">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</w:t>
      </w:r>
      <w:r>
        <w:t>предпринимателей, выступающих на стороне одного участника закупки.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5.1. Договоры на поставку товаров, выполнение работ, оказание услуг заключаются заказчиком по результатам закупок, осуществляемых в соотв</w:t>
      </w:r>
      <w:r>
        <w:t xml:space="preserve">етствии с планом закупки (если сведения о таких закупках в обязательном порядке подлежат включению в план закупки согласно принятому в соответствии с </w:t>
      </w:r>
      <w:hyperlink w:anchor="Par501" w:tooltip="2. Заказчи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ссийской Федерации." w:history="1">
        <w:r>
          <w:rPr>
            <w:color w:val="0000FF"/>
          </w:rPr>
          <w:t>ч</w:t>
        </w:r>
        <w:r>
          <w:rPr>
            <w:color w:val="0000FF"/>
          </w:rPr>
          <w:t>астью 2 статьи 4</w:t>
        </w:r>
      </w:hyperlink>
      <w:r>
        <w:t xml:space="preserve"> настоящего Федерального закона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соответствии с настоящим Федеральным з</w:t>
      </w:r>
      <w:r>
        <w:t>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</w:t>
      </w:r>
      <w:r>
        <w:t>грозы возникновения указанных ситуаций.</w:t>
      </w:r>
    </w:p>
    <w:p w:rsidR="00000000" w:rsidRDefault="00BC4902">
      <w:pPr>
        <w:pStyle w:val="ConsPlusNormal"/>
        <w:jc w:val="both"/>
      </w:pPr>
      <w:r>
        <w:t>(часть 5.1 введена Федеральным законом от 13.07.2015 N 249-ФЗ;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6. Заказчик определяет требования к участникам закупки в документации о конкурентной закупке в соответ</w:t>
      </w:r>
      <w:r>
        <w:t>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</w:t>
      </w:r>
      <w:r>
        <w:t>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</w:t>
      </w:r>
      <w:r>
        <w:t>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1" w:name="Par165"/>
      <w:bookmarkEnd w:id="21"/>
      <w:r>
        <w:t>6.1. При описании в документации о кон</w:t>
      </w:r>
      <w:r>
        <w:t>курентной закупке предмета закупки заказчик должен руководствоваться следующими правилами: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</w:t>
      </w:r>
      <w:r>
        <w:lastRenderedPageBreak/>
        <w:t>эксплуатацион</w:t>
      </w:r>
      <w:r>
        <w:t>ные характеристики (при необходимости) предмета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</w:t>
      </w:r>
      <w:r>
        <w:t>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</w:t>
      </w:r>
      <w:r>
        <w:t>ба, обеспечивающего более точное и четкое описание указанных характеристик предмета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2" w:name="Par168"/>
      <w:bookmarkEnd w:id="22"/>
      <w:r>
        <w:t>3) в случае использования в описании предмета закупки указания на товарный знак необходимо использовать слова "(или эквивалент)", за исключением случае</w:t>
      </w:r>
      <w:r>
        <w:t>в: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закупок запасных частей и расходных материалов к машинам и оборудованию, использу</w:t>
      </w:r>
      <w:r>
        <w:t>емым заказчиком, в соответствии с технической документацией на указанные машины и оборудование;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в) закупок товаров, необходимых для исполнения государственного или муниципального контракта;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г) закупок с указанием конкретных товарных знаков, знаков обслужив</w:t>
      </w:r>
      <w:r>
        <w:t xml:space="preserve">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в целях исполнения этими юридическими лицами обязатель</w:t>
      </w:r>
      <w:r>
        <w:t>ств по заключенным договорам с юридическими лицами, в том числе иностранными юридическими лицами.</w:t>
      </w:r>
    </w:p>
    <w:p w:rsidR="00000000" w:rsidRDefault="00BC4902">
      <w:pPr>
        <w:pStyle w:val="ConsPlusNormal"/>
        <w:jc w:val="both"/>
      </w:pPr>
      <w:r>
        <w:t>(часть 6.1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7. При закупке заказчик вправе установить требование об отсутствии сведений об участниках закуп</w:t>
      </w:r>
      <w:r>
        <w:t xml:space="preserve">ки в реестре недобросовестных поставщиков, предусмотренном </w:t>
      </w:r>
      <w:hyperlink w:anchor="Par615" w:tooltip="Статья 5. Реестр недобросовестных поставщиков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и (или) в реестре недобросовестных поставщиков, предусмотренном Федеральным закон</w:t>
      </w:r>
      <w:r>
        <w:t>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8. Правительство Российской Федерации вправе установить:</w:t>
      </w:r>
    </w:p>
    <w:p w:rsidR="00000000" w:rsidRDefault="00BC490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49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C49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установлении приоритета промышленной продукции российского происхождения перед промышленной продукцией, произведенной на территориях иностранных государств, см. Федер</w:t>
            </w:r>
            <w:r>
              <w:rPr>
                <w:color w:val="392C69"/>
              </w:rPr>
              <w:t>альный закон от 31.12.2014 N 488-ФЗ.</w:t>
            </w:r>
          </w:p>
        </w:tc>
      </w:tr>
    </w:tbl>
    <w:p w:rsidR="00000000" w:rsidRDefault="00BC4902">
      <w:pPr>
        <w:pStyle w:val="ConsPlusNormal"/>
        <w:spacing w:before="300"/>
        <w:ind w:firstLine="540"/>
        <w:jc w:val="both"/>
      </w:pPr>
      <w:r>
        <w:t xml:space="preserve">1) приоритет товаров российского происхождения, работ, услуг, выполняемых, оказываемых </w:t>
      </w:r>
      <w:r>
        <w:lastRenderedPageBreak/>
        <w:t>российскими лицами, по отношению к товарам, происходящим из иностранного государства, работам, услугам, выполняемым, оказываемым ин</w:t>
      </w:r>
      <w:r>
        <w:t>остранными лицами;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3" w:name="Par180"/>
      <w:bookmarkEnd w:id="23"/>
      <w:r>
        <w:t>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</w:t>
      </w:r>
      <w:r>
        <w:t>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</w:t>
      </w:r>
      <w:r>
        <w:t>оторых могут быть только субъекты малого и среднего предпринимательства;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особенности осуществления закупок отдельными заказчиками аудиторских услуг (за исключением проведения обязательного аудита бухга</w:t>
      </w:r>
      <w:r>
        <w:t>лтерской (финансовой) отчетности заказчика), а также консультационных услуг.</w:t>
      </w:r>
    </w:p>
    <w:p w:rsidR="00000000" w:rsidRDefault="00BC4902">
      <w:pPr>
        <w:pStyle w:val="ConsPlusNormal"/>
        <w:jc w:val="both"/>
      </w:pPr>
      <w:r>
        <w:t>(п. 3 введен Федеральным законом от 29.06.2015 N 210-ФЗ)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особенности осуществления закупок товаров, работ, услуг, включенных в перечни и (или) группы товаров, работ, услуг, пре</w:t>
      </w:r>
      <w:r>
        <w:t xml:space="preserve">дусмотренные </w:t>
      </w:r>
      <w:hyperlink w:anchor="Par574" w:tooltip="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;" w:history="1">
        <w:r>
          <w:rPr>
            <w:color w:val="0000FF"/>
          </w:rPr>
          <w:t>пунктом 2 части 16 статьи 4</w:t>
        </w:r>
      </w:hyperlink>
      <w:r>
        <w:t xml:space="preserve"> настоящего Феде</w:t>
      </w:r>
      <w:r>
        <w:t>рального закона, в том числе: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особенности их осуществления в электронной форме;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особенности документооборота в форме электронных документов, требования к форматам и видам средств электронной подписи, применяемым при таком документообороте;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в) порядок</w:t>
      </w:r>
      <w:r>
        <w:t xml:space="preserve"> предоставления и возврата обеспечения заявки на участие в закупке, а также порядок и случаи блокирования денежных средств, внесенных участниками закупки в целях обеспечения заявок на участие в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г) перечень операторов электронных площадок для прове</w:t>
      </w:r>
      <w:r>
        <w:t>дения закупок и обеспечения документооборота в форме электронных документов, а также единые требования к электронных площадкам, их функционированию и операторам таких электронных площадок.</w:t>
      </w:r>
    </w:p>
    <w:p w:rsidR="00000000" w:rsidRDefault="00BC4902">
      <w:pPr>
        <w:pStyle w:val="ConsPlusNormal"/>
        <w:jc w:val="both"/>
      </w:pPr>
      <w:r>
        <w:t>(п. 4 введен Федеральным законом от 31.12.2017 N 505-ФЗ)</w:t>
      </w:r>
    </w:p>
    <w:p w:rsidR="00000000" w:rsidRDefault="00BC4902">
      <w:pPr>
        <w:pStyle w:val="ConsPlusNormal"/>
        <w:jc w:val="both"/>
      </w:pPr>
      <w:r>
        <w:t>(часть 8 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4" w:name="Par191"/>
      <w:bookmarkEnd w:id="24"/>
      <w:r>
        <w:t>8.1.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</w:t>
      </w:r>
      <w:r>
        <w:t xml:space="preserve">ом Российской Федерации в соответствии с </w:t>
      </w:r>
      <w:hyperlink w:anchor="Par180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пунктом 2 части 8</w:t>
        </w:r>
      </w:hyperlink>
      <w:r>
        <w:t xml:space="preserve"> настоящей статьи, либо размещения недостоверной информации о годовом объеме закупок у таких субъектов, включенной в отчет, предусмотренный </w:t>
      </w:r>
      <w:hyperlink w:anchor="Par592" w:tooltip="21. Информация о годовом объеме закупки, которую заказчики обязаны осуществить у субъектов малого и среднего предпринимательства, размещается в единой информационной системе не позднее 1 февраля года, следующего за прошедшим календарным годом." w:history="1">
        <w:r>
          <w:rPr>
            <w:color w:val="0000FF"/>
          </w:rPr>
          <w:t>частью 21 статьи</w:t>
        </w:r>
        <w:r>
          <w:rPr>
            <w:color w:val="0000FF"/>
          </w:rPr>
          <w:t xml:space="preserve"> 4</w:t>
        </w:r>
      </w:hyperlink>
      <w:r>
        <w:t xml:space="preserve"> настоящего Федерального закона, либо неразмещения указанного отчета в единой информационной системе положение о закупке данного заказчика с 1 февраля года, следующего за прошедшим календарным годом, и до завершения этого года признается неразмещенным</w:t>
      </w:r>
      <w:r>
        <w:t xml:space="preserve"> в соответствии с требованиями настоящего Федерального закона. В данном случае в течение указанного периода заказчики руководствуются положениями Федерального закона от 5 апреля 2013 года N 44-ФЗ "О контрактной системе в сфере закупок товаров, работ, услуг</w:t>
      </w:r>
      <w:r>
        <w:t xml:space="preserve"> для обеспечения государственных и муниципальных нужд" в части: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выбора способа определения поставщика (исполните</w:t>
      </w:r>
      <w:r>
        <w:t>ля, подрядчика);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3) осуществления закупок у субъектов малого предпринимательства, социально ориентированных некоммерческих организаций в соответствии с частями 1 - 3, 5 - 8 статьи 30 Федерального закона от 5 апреля 2013 года N 44-ФЗ "О контрактной системе </w:t>
      </w:r>
      <w:r>
        <w:t>в сфере закупок товаров,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</w:t>
      </w:r>
      <w:r>
        <w:t>о окончания календарного года;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применения требований к участникам закупок;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оценки заявок, окончательных предложений участников закупок;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создания и функционирования комиссии по осуществлению закупок;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определения поставщика (исполнителя, подрядчи</w:t>
      </w:r>
      <w:r>
        <w:t>ка) в соответствии с параграфами 2 - 5 главы 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направляют в федерал</w:t>
      </w:r>
      <w:r>
        <w:t>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</w:t>
      </w:r>
      <w:r>
        <w:t>кже о поставщиках (исполнителях, подрядчиках),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не проводят согласование применения закрытого конкурса</w:t>
      </w:r>
      <w:r>
        <w:t>, закрытого конкурса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8) осуществления закупки</w:t>
      </w:r>
      <w:r>
        <w:t xml:space="preserve"> у единственного поставщика (исполнителя, подрядчика) в случаях, предусмотренных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</w:t>
      </w:r>
      <w:r>
        <w:t>ых нужд". При этом заказчики: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признания открытого конкурса, конкурса с ограниченным участием, двухэтапног</w:t>
      </w:r>
      <w:r>
        <w:t>о конкурса, повторного конкурса или запроса предложений несостоявшимся;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не направляют в контрольный орган в сфере закупок уведомление об осуществлении закупки у единственного поставщика (исполнителя, подрядчика).</w:t>
      </w:r>
    </w:p>
    <w:p w:rsidR="00000000" w:rsidRDefault="00BC4902">
      <w:pPr>
        <w:pStyle w:val="ConsPlusNormal"/>
        <w:jc w:val="both"/>
      </w:pPr>
      <w:r>
        <w:lastRenderedPageBreak/>
        <w:t>(часть 8.1 в ред. Федерального закона от</w:t>
      </w:r>
      <w:r>
        <w:t xml:space="preserve">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8.2. Правительство Российской Федерации утверждает: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5" w:name="Par206"/>
      <w:bookmarkEnd w:id="25"/>
      <w:r>
        <w:t>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</w:t>
      </w:r>
      <w:r>
        <w:t xml:space="preserve">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</w:t>
      </w:r>
      <w:r>
        <w:t>малого и среднего предпринимательства, и требования к содержанию этого отчета;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6" w:name="Par207"/>
      <w:bookmarkEnd w:id="26"/>
      <w:r>
        <w:t>2) порядок осуществления акционерным обществом "Федеральная корпорация по развитию малого и среднего предпринимательства", осуществляющим деятельность в качестве инс</w:t>
      </w:r>
      <w:r>
        <w:t>титута развития в сфере развития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 (далее - корпорация развития малого и средне</w:t>
      </w:r>
      <w:r>
        <w:t>го предпринимательства), органами исполнительной власти субъектов Российской Федерации или созданными ими организациями: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мониторинга соответствия утвержденных планов закупки товаров, работ, услуг, планов закупки инновационной продукции, высокотехнологич</w:t>
      </w:r>
      <w:r>
        <w:t>ной продукции, лекарственных средств, изменений, внесенных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</w:t>
      </w:r>
      <w:r>
        <w:t>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определенных Правительством Российской Федерации отдельных заказ</w:t>
      </w:r>
      <w:r>
        <w:t>чиков с использованием единой информационной системы, порядок размещения в единой информационной системе такими заказчиками указанных планов, изменений, годовых отчетов для проведения такого мониторинга, в том числе повторного, а также порядок и сроки прио</w:t>
      </w:r>
      <w:r>
        <w:t>становки реализации указанных планов по решению антимонопольного органа в случае выдачи отрицательных заключений по результатам такого мониторинга;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б) оценки соответствия проектов планов закупки товаров, работ, услуг, проектов планов закупки инновационной </w:t>
      </w:r>
      <w:r>
        <w:t>продукции, высокотехнологичной продукции, лекарственных средств, проектов изменений, вносимых в такие планы, до их утверждения требованиям законодательства Российской Федерации, предусматривающим участие субъектов малого и среднего предпринимательства в за</w:t>
      </w:r>
      <w:r>
        <w:t>купке, в отношении определенных Правительством Российской Федерации конкретных заказчиков с использованием единой информационной системы, порядок размещения в единой информационной системе такими заказчиками указанных проектов для проведения такой оценки с</w:t>
      </w:r>
      <w:r>
        <w:t>оответствия, в том числе повторной,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форму раздела об участии субъектов</w:t>
      </w:r>
      <w:r>
        <w:t xml:space="preserve"> малого и среднего предпринимательства в закупке, содержащегося в плане закупки товаров, работ, услуг заказчиков, определенных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</w:t>
        </w:r>
      </w:hyperlink>
      <w:r>
        <w:t xml:space="preserve"> настоящей части, и требования к с</w:t>
      </w:r>
      <w:r>
        <w:t>одержанию этого раздела;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4) форму раздела об участии субъектов малого и среднего предпринимательства в закупке, содержащегося в плане закупки инновационной продукции, высокотехнологичной продукции, лекарственных средств заказчиков, определенных Правительст</w:t>
      </w:r>
      <w:r>
        <w:t xml:space="preserve">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</w:t>
        </w:r>
      </w:hyperlink>
      <w:r>
        <w:t xml:space="preserve"> настоящей части, и требования к содержанию этого раздела.</w:t>
      </w:r>
    </w:p>
    <w:p w:rsidR="00000000" w:rsidRDefault="00BC4902">
      <w:pPr>
        <w:pStyle w:val="ConsPlusNormal"/>
        <w:jc w:val="both"/>
      </w:pPr>
      <w:r>
        <w:t>(часть 8.2 введена Федеральным законом от 29.06.2015 N 156-ФЗ)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9. Участник закупки вправе обжаловать в судебном п</w:t>
      </w:r>
      <w:r>
        <w:t xml:space="preserve">орядке действия (бездействие) заказчика при закупке товаров, работ, услуг. Корпорация развития малого и среднего предпринимательства в случаях, предусмотренных </w:t>
      </w:r>
      <w:hyperlink w:anchor="Par217" w:tooltip="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24" w:tooltip="4) предъявление к участникам закупки требований, не предусмотренных документацией о конкурентной закупке;" w:history="1">
        <w:r>
          <w:rPr>
            <w:color w:val="0000FF"/>
          </w:rPr>
          <w:t>4</w:t>
        </w:r>
      </w:hyperlink>
      <w:r>
        <w:t xml:space="preserve"> - </w:t>
      </w:r>
      <w:hyperlink w:anchor="Par230" w:tooltip="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" w:history="1">
        <w:r>
          <w:rPr>
            <w:color w:val="0000FF"/>
          </w:rPr>
          <w:t>6 части 10</w:t>
        </w:r>
      </w:hyperlink>
      <w:r>
        <w:t xml:space="preserve"> настоящей статьи, вправе обжаловать в судебном порядке действия (бездействие) заказчиков, в отношении которых корпорация развития малого и среднего предпринимательства про</w:t>
      </w:r>
      <w:r>
        <w:t xml:space="preserve">водит мониторинг соответствия или оценку соответствия, предусмотренные </w:t>
      </w:r>
      <w:hyperlink w:anchor="Par626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 Органы исполнительной власти </w:t>
      </w:r>
      <w:r>
        <w:t xml:space="preserve">субъектов Российской Федерации или созданные ими организации в случаях, предусмотренных </w:t>
      </w:r>
      <w:hyperlink w:anchor="Par217" w:tooltip="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24" w:tooltip="4) предъявление к участникам закупки требований, не предусмотренных документацией о конкурентной закупке;" w:history="1">
        <w:r>
          <w:rPr>
            <w:color w:val="0000FF"/>
          </w:rPr>
          <w:t>4</w:t>
        </w:r>
      </w:hyperlink>
      <w:r>
        <w:t xml:space="preserve"> - </w:t>
      </w:r>
      <w:hyperlink w:anchor="Par230" w:tooltip="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" w:history="1">
        <w:r>
          <w:rPr>
            <w:color w:val="0000FF"/>
          </w:rPr>
          <w:t>6</w:t>
        </w:r>
        <w:r>
          <w:rPr>
            <w:color w:val="0000FF"/>
          </w:rPr>
          <w:t xml:space="preserve"> части 10</w:t>
        </w:r>
      </w:hyperlink>
      <w:r>
        <w:t xml:space="preserve"> настоящей статьи, вправе обжаловать в судебном порядке действия (бездействие) заказчиков,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</w:t>
      </w:r>
      <w:r>
        <w:t xml:space="preserve"> соответствия, предусмотренные </w:t>
      </w:r>
      <w:hyperlink w:anchor="Par626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jc w:val="both"/>
      </w:pPr>
      <w:r>
        <w:t>(часть 9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10. Любой</w:t>
      </w:r>
      <w:r>
        <w:t xml:space="preserve">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</w:t>
      </w:r>
      <w:r>
        <w:t>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000000" w:rsidRDefault="00BC4902">
      <w:pPr>
        <w:pStyle w:val="ConsPlusNormal"/>
        <w:jc w:val="both"/>
      </w:pPr>
      <w:r>
        <w:t>(в ред. Феде</w:t>
      </w:r>
      <w:r>
        <w:t>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7" w:name="Par217"/>
      <w:bookmarkEnd w:id="27"/>
      <w:r>
        <w:t>1) осуществление заказчиком закупки с нарушением требований настоящег</w:t>
      </w:r>
      <w:r>
        <w:t>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000000" w:rsidRDefault="00BC4902">
      <w:pPr>
        <w:pStyle w:val="ConsPlusNormal"/>
        <w:jc w:val="both"/>
      </w:pPr>
      <w:r>
        <w:t>(п. 1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утр</w:t>
      </w:r>
      <w:r>
        <w:t>атил силу. - Федеральный закон от 31.12.2017 N 505-ФЗ;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000000" w:rsidRDefault="00BC4902">
      <w:pPr>
        <w:pStyle w:val="ConsPlusNormal"/>
        <w:jc w:val="both"/>
      </w:pPr>
      <w:r>
        <w:t xml:space="preserve">(п. 2.1 введен Федеральным законом от 31.12.2017 </w:t>
      </w:r>
      <w:r>
        <w:t>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</w:t>
      </w:r>
      <w:r>
        <w:t>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000000" w:rsidRDefault="00BC4902">
      <w:pPr>
        <w:pStyle w:val="ConsPlusNormal"/>
        <w:jc w:val="both"/>
      </w:pPr>
      <w:r>
        <w:t>(п. 3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8" w:name="Par224"/>
      <w:bookmarkEnd w:id="28"/>
      <w:r>
        <w:t>4) предъявление к участникам закупки требовани</w:t>
      </w:r>
      <w:r>
        <w:t xml:space="preserve">й, не предусмотренных документацией о </w:t>
      </w:r>
      <w:r>
        <w:lastRenderedPageBreak/>
        <w:t>конкурентной закупке;</w:t>
      </w:r>
    </w:p>
    <w:p w:rsidR="00000000" w:rsidRDefault="00BC4902">
      <w:pPr>
        <w:pStyle w:val="ConsPlusNormal"/>
        <w:jc w:val="both"/>
      </w:pPr>
      <w:r>
        <w:t>(п. 4 в ред. Федерального закона от 31.12.2017 N 505-ФЗ)</w:t>
      </w:r>
    </w:p>
    <w:p w:rsidR="00000000" w:rsidRDefault="00BC490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49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C49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31.12.2017 из </w:t>
            </w:r>
            <w:hyperlink w:anchor="Par683" w:tooltip="5. Заказчики, указанные в пунктах 1 - 3 части 2 статьи 1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Заказчики, указанные в пунктах 2 и 3 части 2 статьи 1 настоящего Федерального закона и созданные после 1 февраля 2018 года, в течение трех месяцев с даты их регистрации в едином государственном реестре юридических лиц утвер..." w:history="1">
              <w:r>
                <w:rPr>
                  <w:color w:val="0000FF"/>
                </w:rPr>
                <w:t>ч. 5 ст. 8</w:t>
              </w:r>
            </w:hyperlink>
            <w:r>
              <w:rPr>
                <w:color w:val="392C69"/>
              </w:rPr>
              <w:t xml:space="preserve"> исключено положение о распространении на заказчика, н</w:t>
            </w:r>
            <w:r>
              <w:rPr>
                <w:color w:val="392C69"/>
              </w:rPr>
              <w:t xml:space="preserve">е разместившего положение о закупке, норм закона N 44-ФЗ. С этого момента указанный вопрос регулируется </w:t>
            </w:r>
            <w:hyperlink w:anchor="Par685" w:tooltip="5.1. Если в течение срока, предусмотренного настоящим Федеральным законом,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,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..." w:history="1">
              <w:r>
                <w:rPr>
                  <w:color w:val="0000FF"/>
                </w:rPr>
                <w:t>ч. 5.1 ст. 8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BC4902">
      <w:pPr>
        <w:pStyle w:val="ConsPlusNormal"/>
        <w:spacing w:before="300"/>
        <w:ind w:firstLine="540"/>
        <w:jc w:val="both"/>
      </w:pPr>
      <w:r>
        <w:t>5) осуществление заказчиками закупки товаров, работ, услуг в отсутствие утвержденного и размещенного в едино</w:t>
      </w:r>
      <w:r>
        <w:t xml:space="preserve">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w:anchor="Par191" w:tooltip="8.1.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пунктом 2 части 8 настоящей статьи, либо размещения недостоверной информации о годовом объеме закупок у таких субъектов, включенной в отчет, предусмотренный частью 21 статьи 4 настоящего Федерального закона, либо неразмещения указанного отчета в единой информационной системе положени..." w:history="1">
        <w:r>
          <w:rPr>
            <w:color w:val="0000FF"/>
          </w:rPr>
          <w:t>частью 8.1</w:t>
        </w:r>
      </w:hyperlink>
      <w:r>
        <w:t xml:space="preserve"> настоящей статьи, </w:t>
      </w:r>
      <w:hyperlink w:anchor="Par683" w:tooltip="5. Заказчики, указанные в пунктах 1 - 3 части 2 статьи 1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Заказчики, указанные в пунктах 2 и 3 части 2 статьи 1 настоящего Федерального закона и созданные после 1 февраля 2018 года, в течение трех месяцев с даты их регистрации в едином государственном реестре юридических лиц утвер..." w:history="1">
        <w:r>
          <w:rPr>
            <w:color w:val="0000FF"/>
          </w:rPr>
          <w:t>частью 5 статьи 8</w:t>
        </w:r>
      </w:hyperlink>
      <w:r>
        <w:t xml:space="preserve"> настоящего Федерального закона, включая нарушение порядка применения указанных положений;</w:t>
      </w:r>
    </w:p>
    <w:p w:rsidR="00000000" w:rsidRDefault="00BC4902">
      <w:pPr>
        <w:pStyle w:val="ConsPlusNormal"/>
        <w:jc w:val="both"/>
      </w:pPr>
      <w:r>
        <w:t>(п. 5 введен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29" w:name="Par230"/>
      <w:bookmarkEnd w:id="29"/>
      <w: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000000" w:rsidRDefault="00BC4902">
      <w:pPr>
        <w:pStyle w:val="ConsPlusNormal"/>
        <w:jc w:val="both"/>
      </w:pPr>
      <w:r>
        <w:t xml:space="preserve">(п. 6 введен Федеральным законом от </w:t>
      </w:r>
      <w:r>
        <w:t>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11.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</w:t>
      </w:r>
      <w:r>
        <w:t>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000000" w:rsidRDefault="00BC4902">
      <w:pPr>
        <w:pStyle w:val="ConsPlusNormal"/>
        <w:jc w:val="both"/>
      </w:pPr>
      <w:r>
        <w:t>(часть 11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 В антимонопольном органе в порядке, установленном статьей 18.1 Фе</w:t>
      </w:r>
      <w:r>
        <w:t xml:space="preserve">дерального закона от 26 июля 2006 года N 135-ФЗ "О защите конкуренции", в случаях, определенных </w:t>
      </w:r>
      <w:hyperlink w:anchor="Par217" w:tooltip="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24" w:tooltip="4) предъявление к участникам закупки требований, не предусмотренных документацией о конкурентной закупке;" w:history="1">
        <w:r>
          <w:rPr>
            <w:color w:val="0000FF"/>
          </w:rPr>
          <w:t>4</w:t>
        </w:r>
      </w:hyperlink>
      <w:r>
        <w:t xml:space="preserve"> - </w:t>
      </w:r>
      <w:hyperlink w:anchor="Par230" w:tooltip="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" w:history="1">
        <w:r>
          <w:rPr>
            <w:color w:val="0000FF"/>
          </w:rPr>
          <w:t>6 части 10</w:t>
        </w:r>
      </w:hyperlink>
      <w:r>
        <w:t xml:space="preserve"> настоящей статьи, а также с учетом особенностей, установленных настоящей статьей, могут быть обжалованы: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корпорацией развития малого и среднего предпринимательства действия (бездействие) заказчиков, в отношении которых эта корпораци</w:t>
      </w:r>
      <w:r>
        <w:t xml:space="preserve">я проводит мониторинг соответствия либо оценку соответствия, предусмотренные </w:t>
      </w:r>
      <w:hyperlink w:anchor="Par626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закона, при закупке товаров, работ, услуг в случае, если такие действия (бездействие) нарушают права и законные интересы субъектов малого и среднего предпринимательства;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органами исполнительной власти субъектов Российской Федера</w:t>
      </w:r>
      <w:r>
        <w:t>ции или созданными ими организациями действия (бездействие) заказчиков,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соответствия, предусмотренные</w:t>
      </w:r>
      <w:r>
        <w:t xml:space="preserve"> </w:t>
      </w:r>
      <w:hyperlink w:anchor="Par626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закона, при закупке товаров, работ, услуг в случае, если такие действия (бездействие) нарушают права и зако</w:t>
      </w:r>
      <w:r>
        <w:t>нные интересы субъектов малого и среднего предпринимательства.</w:t>
      </w:r>
    </w:p>
    <w:p w:rsidR="00000000" w:rsidRDefault="00BC4902">
      <w:pPr>
        <w:pStyle w:val="ConsPlusNormal"/>
        <w:jc w:val="both"/>
      </w:pPr>
      <w:r>
        <w:t>(часть 12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13. Рассмотрение жалобы антимонопольным органом должно ограничиваться только доводами, составляющими предмет обжалования.</w:t>
      </w:r>
    </w:p>
    <w:p w:rsidR="00000000" w:rsidRDefault="00BC4902">
      <w:pPr>
        <w:pStyle w:val="ConsPlusNormal"/>
        <w:jc w:val="both"/>
      </w:pPr>
      <w:r>
        <w:t>(часть 13</w:t>
      </w:r>
      <w:r>
        <w:t xml:space="preserve"> введена Федеральным законом от 31.12.2017 N 505-ФЗ)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bookmarkStart w:id="30" w:name="Par241"/>
      <w:bookmarkEnd w:id="30"/>
      <w:r>
        <w:t>Статья 3.1. 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</w:t>
      </w:r>
    </w:p>
    <w:p w:rsidR="00000000" w:rsidRDefault="00BC4902">
      <w:pPr>
        <w:pStyle w:val="ConsPlusNormal"/>
        <w:jc w:val="both"/>
      </w:pPr>
      <w:r>
        <w:t>(в ред. Федер</w:t>
      </w:r>
      <w:r>
        <w:t>ального закона от 31.12.2017 N 496-ФЗ)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13.07.2015 N 249-ФЗ)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bookmarkStart w:id="31" w:name="Par245"/>
      <w:bookmarkEnd w:id="31"/>
      <w:r>
        <w:t>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</w:t>
      </w:r>
      <w:r>
        <w:t>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</w:t>
      </w:r>
    </w:p>
    <w:p w:rsidR="00000000" w:rsidRDefault="00BC4902">
      <w:pPr>
        <w:pStyle w:val="ConsPlusNormal"/>
        <w:jc w:val="both"/>
      </w:pPr>
      <w:r>
        <w:t>(часть 1 в ред. Федерального закона от 31.12.2017 N</w:t>
      </w:r>
      <w:r>
        <w:t xml:space="preserve">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Указанные в настоящей статье особенности не применяются к закупкам: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осуществляемым юридическими лицами в соответствии с Федеральным законом от 5 апреля 2013 года N 44-ФЗ "О контрактной системе в сфере закупок товаров, работ, услуг для обеспе</w:t>
      </w:r>
      <w:r>
        <w:t>чения государственных и муниципальных нужд";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2) товаров, работ, услуг за счет средств, предусмотренных на реализацию инвестиционных проектов, при условии реализации таких проектов за пределами территории Российской Федерации и иных территорий, находящихся </w:t>
      </w:r>
      <w:r>
        <w:t>под юрисдикцией Российской Федерации, или в соответствии с межгосударственными договорами и межправительственными договорами Российской Федерации;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осуществляемым заказчиками - государственными корпорациями, государственными компаниями, хозяйственными об</w:t>
      </w:r>
      <w:r>
        <w:t>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юридическим лицам.</w:t>
      </w:r>
    </w:p>
    <w:p w:rsidR="00000000" w:rsidRDefault="00BC4902">
      <w:pPr>
        <w:pStyle w:val="ConsPlusNormal"/>
        <w:jc w:val="both"/>
      </w:pPr>
      <w:r>
        <w:t>(п. 3 введен Ф</w:t>
      </w:r>
      <w:r>
        <w:t>едеральным законом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 Для целей настоящего Федерального закона инвестиционным проектом с государственной поддержкой признается инвестиционный проект, в рамках реализации которого обязательства юридического лица обеспечены государств</w:t>
      </w:r>
      <w:r>
        <w:t>енной гарантией Российской Федерации (в том числе по кредитам, привлекаемым юридическим лицом, которое отобрано в порядке, установленном Правительством Российской Федерации, в целях проектного финансирования) и (или) финансовое обеспечение которого осущест</w:t>
      </w:r>
      <w:r>
        <w:t>вляется полностью или частично (в объеме не менее чем 10 миллионов рублей) за счет средств: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федерального бюджета, предоставляемых в виде бюджетных инвестиций или субсидий;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Фонда национального благос</w:t>
      </w:r>
      <w:r>
        <w:t xml:space="preserve">остояния, размещаемых в порядке, установленном </w:t>
      </w:r>
      <w:r>
        <w:lastRenderedPageBreak/>
        <w:t>бюджетным законодательством Российской Федерации;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государственной корпорации развития "ВЭБ.РФ".</w:t>
      </w:r>
    </w:p>
    <w:p w:rsidR="00000000" w:rsidRDefault="00BC4902">
      <w:pPr>
        <w:pStyle w:val="ConsPlusNormal"/>
        <w:jc w:val="both"/>
      </w:pPr>
      <w:r>
        <w:t>(п. 3 в ред. Федерального закона от 28.11.2018 N 452-ФЗ)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4. Порядок и критерии отбора указанных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 инвестиционных проектов для включения в реестр инвестиционных проектов и порядок ведения такого реестра устанавлив</w:t>
      </w:r>
      <w:r>
        <w:t>аются Правительством Российской Федерации. Ведение указанного реестра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5. В целях обеспечения со</w:t>
      </w:r>
      <w:r>
        <w:t xml:space="preserve">гласованных действий федеральных органов исполнительной власти и оперативного решения вопросов, касающихся создания условий для своевременного и полного удовлетворения потребностей юридических лиц, указанных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в продукции машиностроения, Правительство Российской Федерации создает координационный орган (далее - координационный орган Правительства Российской</w:t>
      </w:r>
      <w:r>
        <w:t xml:space="preserve"> Федерации), полномочия которого устанавливаются актом Правительства Российской Федерации с учетом положений </w:t>
      </w:r>
      <w:hyperlink w:anchor="Par270" w:tooltip="8. Координационный орган Правительства Российской Федерации в том числе вправе: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BC4902">
      <w:pPr>
        <w:pStyle w:val="ConsPlusNormal"/>
        <w:jc w:val="both"/>
      </w:pPr>
      <w:r>
        <w:t>(в ред. Федер</w:t>
      </w:r>
      <w:r>
        <w:t>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2" w:name="Par262"/>
      <w:bookmarkEnd w:id="32"/>
      <w:r>
        <w:t>6. Правительство Российской Федерации утверждает: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положение о координационном органе Правительства Российской Федерации и состав координационного органа;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3" w:name="Par264"/>
      <w:bookmarkEnd w:id="33"/>
      <w:r>
        <w:t>2) критерии отнесения товара к проду</w:t>
      </w:r>
      <w:r>
        <w:t xml:space="preserve">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перечни перспективных потребностей в продукции машиностроения, необходимой для реализации предусмотренных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частью 1</w:t>
        </w:r>
      </w:hyperlink>
      <w:r>
        <w:t xml:space="preserve"> настоящей статьи инвестиционных проектов (далее - перечни), а также порядок определения цены единицы такой продукции указанными юридическими лицами при формировании перечне</w:t>
      </w:r>
      <w:r>
        <w:t>й.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7. Правительство Российской Федерации вправе определить: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1) отдельные виды продукции машиностроения, которая включается в перечни в соответствии с </w:t>
      </w:r>
      <w:hyperlink w:anchor="Par264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части 1 настоящей статьи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диницы такой продукции указанными юриди..." w:history="1">
        <w:r>
          <w:rPr>
            <w:color w:val="0000FF"/>
          </w:rPr>
          <w:t>пунктом 2 части 6</w:t>
        </w:r>
      </w:hyperlink>
      <w:r>
        <w:t xml:space="preserve"> настоящ</w:t>
      </w:r>
      <w:r>
        <w:t>ей статьи и закупки которой и (или)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этой продукции, не могут быть осуществлены юридическими</w:t>
      </w:r>
      <w:r>
        <w:t xml:space="preserve"> лицами, указанными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без согласования эксплуатационных характеристик этой продукции с координационным</w:t>
      </w:r>
      <w:r>
        <w:t xml:space="preserve"> органом Правительства Российской Федерации;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2) отдельные виды продукции машиностроения, которая включается в перечни в соответствии с </w:t>
      </w:r>
      <w:hyperlink w:anchor="Par264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части 1 настоящей статьи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диницы такой продукции указанными юриди..." w:history="1">
        <w:r>
          <w:rPr>
            <w:color w:val="0000FF"/>
          </w:rPr>
          <w:t>пунктом 2 части 6</w:t>
        </w:r>
      </w:hyperlink>
      <w:r>
        <w:t xml:space="preserve"> настоящей статьи и закупки которой и (или) закупки, предметом которых явля</w:t>
      </w:r>
      <w:r>
        <w:t xml:space="preserve">ются выполнение работ, оказание услуг, аренда (включая фрахтование, финансовую </w:t>
      </w:r>
      <w:r>
        <w:lastRenderedPageBreak/>
        <w:t xml:space="preserve">аренду), условиями которых предусмотрено использование этой продукции, не могут быть осуществлены юридическими лицами, указанными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</w:t>
      </w:r>
      <w:r>
        <w:t>йской Федерации.</w:t>
      </w:r>
    </w:p>
    <w:p w:rsidR="00000000" w:rsidRDefault="00BC4902">
      <w:pPr>
        <w:pStyle w:val="ConsPlusNormal"/>
        <w:jc w:val="both"/>
      </w:pPr>
      <w:r>
        <w:t>(часть 7 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4" w:name="Par270"/>
      <w:bookmarkEnd w:id="34"/>
      <w:r>
        <w:t>8. Координационный орган Правительства Российской Федерации в том числе вправе: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1) принять обязательные для исполнения юридическими лицами, указанными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решения о необходимости размещения ими перечней в единой информационной системе;</w:t>
      </w:r>
    </w:p>
    <w:p w:rsidR="00000000" w:rsidRDefault="00BC4902">
      <w:pPr>
        <w:pStyle w:val="ConsPlusNormal"/>
        <w:jc w:val="both"/>
      </w:pPr>
      <w:r>
        <w:t>(п. 1 в ред. Федерального закона от</w:t>
      </w:r>
      <w:r>
        <w:t xml:space="preserve">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5" w:name="Par273"/>
      <w:bookmarkEnd w:id="35"/>
      <w:r>
        <w:t xml:space="preserve">2) определить конкретные закупки, сведения о которых не составляют государственную тайну, но не подлежат размещению в единой информационной системе при реализации инвестиционных проектов, указанных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 (если в отношении таких закупок Правительством Российской Федерации не принято решение в соответствии с </w:t>
      </w:r>
      <w:hyperlink w:anchor="Par572" w:tooltip="1) конкретную закупку, сведения о которой не составляют государственную тайну, но не подлежат размещению в единой информационной системе;" w:history="1">
        <w:r>
          <w:rPr>
            <w:color w:val="0000FF"/>
          </w:rPr>
          <w:t>пунктом 1 части 16 статьи 4</w:t>
        </w:r>
      </w:hyperlink>
      <w:r>
        <w:t xml:space="preserve"> настоящего Федерального закона);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6" w:name="Par274"/>
      <w:bookmarkEnd w:id="36"/>
      <w:r>
        <w:t>3) определить конкретные виды продукци</w:t>
      </w:r>
      <w:r>
        <w:t xml:space="preserve">и машиностроения,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инвестиционных проектов, указанных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 (если в отношении таких видов (групп) продукции Правительством Российской Федерации не принято решение в соответствии с </w:t>
      </w:r>
      <w:hyperlink w:anchor="Par574" w:tooltip="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;" w:history="1">
        <w:r>
          <w:rPr>
            <w:color w:val="0000FF"/>
          </w:rPr>
          <w:t>пунктом 2 части 16 статьи 4</w:t>
        </w:r>
      </w:hyperlink>
      <w:r>
        <w:t xml:space="preserve"> настоящего Федерального закона);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координи</w:t>
      </w:r>
      <w:r>
        <w:t>ровать деятельность федеральных органов исполнительной власти, касающуюся разработки государственных программ Российской Федерации, федеральных целевых программ, иных документов стратегического и программно-целевого планирования Российской Федерации в целя</w:t>
      </w:r>
      <w:r>
        <w:t xml:space="preserve">х создания условий для своевременного и полного удовлетворения потребностей юридических лиц, указанных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и, в продукции машиностроения, в том числе с учетом представленных такими юридическими лицами перечней, или внесения изменений в указанные программы и документы.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9. При реализации инвестиционных проектов,</w:t>
      </w:r>
      <w:r>
        <w:t xml:space="preserve"> предусмотренных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частью 1</w:t>
        </w:r>
      </w:hyperlink>
      <w:r>
        <w:t xml:space="preserve"> настоящей статьи, юридические лица, указанные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1) формируют перечни в соответствии с </w:t>
      </w:r>
      <w:hyperlink w:anchor="Par283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 на срок не</w:t>
      </w:r>
      <w:r>
        <w:t xml:space="preserve">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2) формируют при необходимости изменения, которые подлежат внесению в указанные перечни, </w:t>
      </w:r>
      <w:r>
        <w:t>и представляют данные изменения на рассмотрение в координационный орган Правительства Российской Федерации.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10. До представления перечней, изменений, вносимых в перечни, в координационный орган </w:t>
      </w:r>
      <w:r>
        <w:lastRenderedPageBreak/>
        <w:t>Правительства Российской Федерации юридические лица, указанные</w:t>
      </w:r>
      <w:r>
        <w:t xml:space="preserve">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не вправе осуществлять закупки продукции машиностроения, подлежащей включению в перечни в соответст</w:t>
      </w:r>
      <w:r>
        <w:t xml:space="preserve">вии с </w:t>
      </w:r>
      <w:hyperlink w:anchor="Par283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статьи.</w:t>
      </w:r>
    </w:p>
    <w:p w:rsidR="00000000" w:rsidRDefault="00BC4902">
      <w:pPr>
        <w:pStyle w:val="ConsPlusNormal"/>
        <w:jc w:val="both"/>
      </w:pPr>
      <w:r>
        <w:t>(часть 10 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7" w:name="Par283"/>
      <w:bookmarkEnd w:id="37"/>
      <w:r>
        <w:t>11. Перечни должны содержать информацию о продукции машиностроения, которая необходима для реализации инвестиционного пр</w:t>
      </w:r>
      <w:r>
        <w:t xml:space="preserve">оекта, указанного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в случае, если цена единицы такой продукции превышает величину, определенную Прави</w:t>
      </w:r>
      <w:r>
        <w:t xml:space="preserve">тельством Российской Федерации в соответствии с </w:t>
      </w:r>
      <w:hyperlink w:anchor="Par262" w:tooltip="6. Правительство Российской Федерации утверждает:" w:history="1">
        <w:r>
          <w:rPr>
            <w:color w:val="0000FF"/>
          </w:rPr>
          <w:t>частью 6</w:t>
        </w:r>
      </w:hyperlink>
      <w:r>
        <w:t xml:space="preserve"> настоящей статьи, а также информацию о продукции машиностроения (независимо от цены единицы такой продукции), которая нео</w:t>
      </w:r>
      <w:r>
        <w:t xml:space="preserve">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лицом, указанным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12. Информация, включаемая в перечни в соответствии с </w:t>
      </w:r>
      <w:hyperlink w:anchor="Par283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статьи, должна содержать: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наименование продукции машиностроения;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эксплуатационные характеристики, ориентировочное количество и ориентировочную цену такой продукции;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планируемый срок заключения договора (год) и планируемы</w:t>
      </w:r>
      <w:r>
        <w:t>й срок поставки такой продукции (год);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сведения о предполагаемых поставщиках такой продукции (при наличии этих сведений);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сведения о том, что такая продукция происходит из иностранных государств, группы иностранных государств, в том числе об отдельны</w:t>
      </w:r>
      <w:r>
        <w:t xml:space="preserve">х видах такой продукции, которую юридическое лицо, указанное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рекомендует для производства на террито</w:t>
      </w:r>
      <w:r>
        <w:t>рии Российской Федерации;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6) сведения о том, что юридическое лицо, указанное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планирует закупать такую продукцию у единственного поставщика;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7) сведения о том, что при закупке такой продукции юридическим лицом, указанным в </w:t>
      </w:r>
      <w:hyperlink w:anchor="Par245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будут устанавливаться дополнительные требования к участникам закупки о создании либо модернизации и (или) об освоении производства п</w:t>
      </w:r>
      <w:r>
        <w:t>родукции машиностроения на территории Российской Федерации с указанием этих дополнительных требований.</w:t>
      </w:r>
    </w:p>
    <w:p w:rsidR="00000000" w:rsidRDefault="00BC4902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3.1-1. Особенности осуществления закупок отдельных видов товаров, работ, оказания услуг, арен</w:t>
      </w:r>
      <w:r>
        <w:t xml:space="preserve">ды (включая фрахтование, финансовую аренду) заказчиками - государственными корпорациями, государственными компаниями, хозяйственными обществами, в уставном капитале которых доля участия </w:t>
      </w:r>
      <w:r>
        <w:lastRenderedPageBreak/>
        <w:t>Российской Федерации превышает пятьдесят процентов, дочерними хозяйств</w:t>
      </w:r>
      <w:r>
        <w:t>енными обществами, в уставном капитале которых более пятидесяти процентов долей принадлежит указанным юридическим лицам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31.12.2017 N 496-ФЗ)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bookmarkStart w:id="38" w:name="Par300"/>
      <w:bookmarkEnd w:id="38"/>
      <w:r>
        <w:t>1. Предусмотренные настоящей статьей особенности применяются к закупка</w:t>
      </w:r>
      <w:r>
        <w:t xml:space="preserve">м товаров, определенных в соответствии с </w:t>
      </w:r>
      <w:hyperlink w:anchor="Par305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частью 6</w:t>
        </w:r>
      </w:hyperlink>
      <w:r>
        <w:t xml:space="preserve">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</w:t>
      </w:r>
      <w:r>
        <w:t>ование этих товаров,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</w:t>
      </w:r>
      <w:r>
        <w:t>бществами, в уставном капитале которых более пятидесяти процентов долей принадлежит указанным юридическим лицам.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Предусмотренные настоящей статьей особенности не применяются к закупкам, осуществляемым юридическими лицами в соответствии с Федеральным зак</w:t>
      </w:r>
      <w:r>
        <w:t>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 В целях обеспечения согласованных действий федеральных органов исполнительной власти и оперативного ре</w:t>
      </w:r>
      <w:r>
        <w:t>шения вопросов, касающихся создания условий для своевременного и полного удовлетворения потребностей заказчиков в товарах, Правительство Российской Федерации создает координационный орган по согласованию закупок заказчиков (далее - координационный орган Пр</w:t>
      </w:r>
      <w:r>
        <w:t xml:space="preserve">авительства Российской Федерации по согласованию закупок заказчиков), положение о котором, в том числе его полномочия, а также состав которого устанавливается актом Правительства Российской Федерации с учетом положений </w:t>
      </w:r>
      <w:hyperlink w:anchor="Par305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части 6</w:t>
        </w:r>
      </w:hyperlink>
      <w:r>
        <w:t xml:space="preserve"> </w:t>
      </w:r>
      <w:r>
        <w:t>настоящей статьи.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4. Порядок согласования заказчиками, указанными в </w:t>
      </w:r>
      <w:hyperlink w:anchor="Par300" w:tooltip="1. Предусмотренные настоящей статьей особенности применяются к закупкам товаров, определенных в соответствии с частью 6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..." w:history="1">
        <w:r>
          <w:rPr>
            <w:color w:val="0000FF"/>
          </w:rPr>
          <w:t>части 1</w:t>
        </w:r>
      </w:hyperlink>
      <w:r>
        <w:t xml:space="preserve"> настоящей статьи, закупок товаров, определенных в соответствии с </w:t>
      </w:r>
      <w:hyperlink w:anchor="Par305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частью 6</w:t>
        </w:r>
      </w:hyperlink>
      <w:r>
        <w:t xml:space="preserve"> настоящей статьи,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</w:t>
      </w:r>
      <w:r>
        <w:t xml:space="preserve"> Федерации по согласованию закупок заказчиков определяется Правительством Российской Федерации.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5. До согласования с координационным органом Правительства Российской Федерации по согласованию закупок заказчиков заказчики, указанные в </w:t>
      </w:r>
      <w:hyperlink w:anchor="Par300" w:tooltip="1. Предусмотренные настоящей статьей особенности применяются к закупкам товаров, определенных в соответствии с частью 6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..." w:history="1">
        <w:r>
          <w:rPr>
            <w:color w:val="0000FF"/>
          </w:rPr>
          <w:t>части 1</w:t>
        </w:r>
      </w:hyperlink>
      <w:r>
        <w:t xml:space="preserve"> настоящей статьи, не вправе включать в планы закупок и (или) осуществлять закупки товаров, определенных в соответствии с </w:t>
      </w:r>
      <w:hyperlink w:anchor="Par305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частью 6</w:t>
        </w:r>
      </w:hyperlink>
      <w:r>
        <w:t xml:space="preserve"> настоящей статьи, а также включать в планы закупок и (или) осуществлять закупки, п</w:t>
      </w:r>
      <w:r>
        <w:t>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39" w:name="Par305"/>
      <w:bookmarkEnd w:id="39"/>
      <w:r>
        <w:t>6. Правительство Российской Федерации вправе определить перечни товаров, за</w:t>
      </w:r>
      <w:r>
        <w:t xml:space="preserve">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</w:t>
      </w:r>
      <w:hyperlink w:anchor="Par300" w:tooltip="1. Предусмотренные настоящей статьей особенности применяются к закупкам товаров, определенных в соответствии с частью 6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..." w:history="1">
        <w:r>
          <w:rPr>
            <w:color w:val="0000FF"/>
          </w:rPr>
          <w:t>части 1</w:t>
        </w:r>
      </w:hyperlink>
      <w:r>
        <w:t xml:space="preserve"> настоящей статьи, без согласования с</w:t>
      </w:r>
      <w:r>
        <w:t xml:space="preserve">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</w:t>
      </w:r>
      <w:r>
        <w:lastRenderedPageBreak/>
        <w:t>которых являются выполнение работ, оказ</w:t>
      </w:r>
      <w:r>
        <w:t>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3.1-2. Особенности осуществления закупок в целях создания произведения архитектуры, градостро</w:t>
      </w:r>
      <w:r>
        <w:t>ительства или садово-паркового искусства и (или) разработки на его основе проектной документации объектов капитального строительства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03.08.2018 N 342-ФЗ)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>1. 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</w:t>
      </w:r>
      <w:r>
        <w:t>жать условия, согласно которым: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</w:t>
      </w:r>
      <w:r>
        <w:t xml:space="preserve">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указанным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 юридическим лицам, от имени которых заключен договор;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0" w:name="Par312"/>
      <w:bookmarkEnd w:id="40"/>
      <w:r>
        <w:t>2) заказчик имеет право на многократное использование пр</w:t>
      </w:r>
      <w:r>
        <w:t>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</w:t>
      </w:r>
      <w:r>
        <w:t xml:space="preserve">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</w:t>
      </w:r>
      <w:hyperlink w:anchor="Par312" w:tooltip="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" w:history="1">
        <w:r>
          <w:rPr>
            <w:color w:val="0000FF"/>
          </w:rPr>
          <w:t>пункте 2 части 1</w:t>
        </w:r>
      </w:hyperlink>
      <w:r>
        <w:t xml:space="preserve"> нас</w:t>
      </w:r>
      <w:r>
        <w:t>тоящей статьи,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3.1-3. Особенности заключения и исполнения договора, п</w:t>
      </w:r>
      <w:r>
        <w:t>редметом которого является выполнение проектных и (или) изыскательских работ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03.08.2018 N 342-ФЗ)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>1. Договор, предметом которого является выполнение проектных и (или) изыскательских работ, должен содержать условие, согласно</w:t>
      </w:r>
      <w:r>
        <w:t xml:space="preserve">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указанным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 юридическим лицам, от имени которых заключен договор.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Результатом выполненной работы по дого</w:t>
      </w:r>
      <w:r>
        <w:t>вору, предметом которого в соответствии с Гражданским кодексом Российской Федерации является выполнение проектных и (или) изыскательских работ, являются проектная документация и (или) документ, содержащий результаты инженерных изысканий. В случае, если в с</w:t>
      </w:r>
      <w:r>
        <w:t xml:space="preserve">оответствии с Градостроительным кодексом </w:t>
      </w:r>
      <w:r>
        <w:lastRenderedPageBreak/>
        <w:t xml:space="preserve">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</w:t>
      </w:r>
      <w:r>
        <w:t>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bookmarkStart w:id="41" w:name="Par321"/>
      <w:bookmarkEnd w:id="41"/>
      <w:r>
        <w:t>Статья 3.2. Порядок осуществления ко</w:t>
      </w:r>
      <w:r>
        <w:t>нкурентной закупки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r>
        <w:t xml:space="preserve">1. Конкурентная закупка осуществляется в порядке, предусмотренном настоящей статьей, и на основании требований, предусмотренных </w:t>
      </w:r>
      <w:hyperlink w:anchor="Par373" w:tooltip="Статья 3.3. Конкурентная закупка в электронной форме. Функционирование электронной площадки для целей проведения такой закупки" w:history="1">
        <w:r>
          <w:rPr>
            <w:color w:val="0000FF"/>
          </w:rPr>
          <w:t>статьями 3.3</w:t>
        </w:r>
      </w:hyperlink>
      <w:r>
        <w:t xml:space="preserve"> и </w:t>
      </w:r>
      <w:hyperlink w:anchor="Par391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" w:history="1">
        <w:r>
          <w:rPr>
            <w:color w:val="0000FF"/>
          </w:rPr>
          <w:t>3.4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2" w:name="Par325"/>
      <w:bookmarkEnd w:id="42"/>
      <w:r>
        <w:t>2. Любой участник конкурентной закупки вправе направить заказчику в пор</w:t>
      </w:r>
      <w:r>
        <w:t>ядке, предусмотренном настоящим Федеральным законом и положением о закупке, запрос о даче разъяснений положений извещения об осуществлении закупки и (или) документации о закупке.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3. В течение трех рабочих дней с даты поступления запроса, указанного в </w:t>
      </w:r>
      <w:hyperlink w:anchor="Par325" w:tooltip="2. Любой участник конкурентной закупки вправе направить заказчику в порядке, предусмотренном настоящим Федеральным законом и положением о закупке, запрос о даче разъяснений положений извещения об осуществлении закупки и (или) документации о закупке." w:history="1">
        <w:r>
          <w:rPr>
            <w:color w:val="0000FF"/>
          </w:rPr>
          <w:t>части 2</w:t>
        </w:r>
      </w:hyperlink>
      <w:r>
        <w:t xml:space="preserve"> настоящей статьи,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</w:t>
      </w:r>
      <w:r>
        <w:t>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4. Разъяснения положений документац</w:t>
      </w:r>
      <w:r>
        <w:t>ии о конкурентной закупке не должны изменять предмет закупки и существенные условия проекта договора.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3" w:name="Par328"/>
      <w:bookmarkEnd w:id="43"/>
      <w:r>
        <w:t>5. Заказчик вправе отменить конкурентную закупку по одному и более предмету закупки (лоту) до наступления даты и времени окончания срока подач</w:t>
      </w:r>
      <w:r>
        <w:t>и заявок на участие в конкурентной закупке.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6. Решение об отмене конкурентной закупки размещается в единой информационной системе в день принятия этого решения.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7. По истечении срока отмены конкурентной закупки в соответствии с </w:t>
      </w:r>
      <w:hyperlink w:anchor="Par328" w:tooltip="5.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" w:history="1">
        <w:r>
          <w:rPr>
            <w:color w:val="0000FF"/>
          </w:rPr>
          <w:t>частью 5</w:t>
        </w:r>
      </w:hyperlink>
      <w:r>
        <w:t xml:space="preserve"> настоящей статьи и до заключения договора заказчик вправе отм</w:t>
      </w:r>
      <w:r>
        <w:t>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8. Для определения поставщика (исполнителя, подрядчика) по результатам проведения конкурен</w:t>
      </w:r>
      <w:r>
        <w:t>тной закупки заказчик создает комиссию по осуществлению конкурентной закупки.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9.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</w:t>
      </w:r>
      <w:r>
        <w:t xml:space="preserve">змещается в единой информационной системе вместе с извещением об осуществлении закупки и включает в себя сведения, предусмотренные в том числе </w:t>
      </w:r>
      <w:hyperlink w:anchor="Par540" w:tooltip="10. В документации о конкурентной закупке должны быть указаны:" w:history="1">
        <w:r>
          <w:rPr>
            <w:color w:val="0000FF"/>
          </w:rPr>
          <w:t>частью 10 статьи 4</w:t>
        </w:r>
      </w:hyperlink>
      <w:r>
        <w:t xml:space="preserve"> нас</w:t>
      </w:r>
      <w:r>
        <w:t>тоящего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10. Заявки на участие в конкурентной закупке представляются согласно требованиям к </w:t>
      </w:r>
      <w:r>
        <w:lastRenderedPageBreak/>
        <w:t xml:space="preserve">содержанию, оформлению и составу заявки на участие в закупке, указанным в документации о закупке в соответствии с настоящим Федеральным законом </w:t>
      </w:r>
      <w:r>
        <w:t>и положением о закупке заказчика.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11. 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</w:t>
      </w:r>
      <w:r>
        <w:t xml:space="preserve"> окончания срока подачи заявок на участие в такой закупке.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</w:t>
      </w:r>
      <w:r>
        <w:t>влено или уведомление об отзыве заявки получено заказчиком до истечения срока подачи заявок на участие в такой закупке.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 Протоколы, составляемые в ходе осуществления конкурентной закупки, а также по итогам конкурентной закупки, заявки на участие в конку</w:t>
      </w:r>
      <w:r>
        <w:t>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документацию о конкурентной закупке, разъяснения положений документации о конк</w:t>
      </w:r>
      <w:r>
        <w:t>урентной закупке хранятся заказчиком не менее трех лет.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4" w:name="Par336"/>
      <w:bookmarkEnd w:id="44"/>
      <w:r>
        <w:t>13. Протокол, составляемый в ходе осуществления конкурентной закупки (по результатам этапа конкурентной закупки), должен содержать следующие сведения: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дата подписания протокола;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коли</w:t>
      </w:r>
      <w:r>
        <w:t>чество поданных на участие в закупке (этапе закупки) заявок, а также дата и время регистрации каждой такой заявки;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результаты рассмотрения заявок на участие в закупке (в случае, если этапом закупки предусмотрена возможность рассмотрения и отклонения так</w:t>
      </w:r>
      <w:r>
        <w:t>их заявок) с указанием в том числе: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количества заявок на участие в закупке, которые отклонены;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</w:t>
      </w:r>
      <w:r>
        <w:t>соответствует такая заявка;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</w:t>
      </w:r>
      <w:r>
        <w:t>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причины, по которым конкурентная закупка признана несостоявшейся, в случае ее признания таковой;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иные сведения в случ</w:t>
      </w:r>
      <w:r>
        <w:t>ае, если необходимость их указания в протоколе предусмотрена положением о закупке.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5" w:name="Par345"/>
      <w:bookmarkEnd w:id="45"/>
      <w:r>
        <w:lastRenderedPageBreak/>
        <w:t>14. Протокол, составленный по итогам конкурентной закупки (далее - итоговый протокол), должен содержать следующие сведения: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дата подписания протокола;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коли</w:t>
      </w:r>
      <w:r>
        <w:t>чество поданных заявок на участие в закупке, а также дата и время регистрации каждой такой заявки;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утратил силу с 1 июля 2018 года. - Федеральный закон от 29.06.2018 N 174-ФЗ;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порядковые номера заявок на участие в закупке, окончательных предложений у</w:t>
      </w:r>
      <w:r>
        <w:t xml:space="preserve">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</w:t>
      </w:r>
      <w:r>
        <w:t>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</w:t>
      </w:r>
      <w:r>
        <w:t>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результаты рассмотрения заявок на участие в закупке, окончатель</w:t>
      </w:r>
      <w:r>
        <w:t>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а) количества </w:t>
      </w:r>
      <w:r>
        <w:t>заявок на участие в закупке, окончательных предложений, которые отклонены;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</w:t>
      </w:r>
      <w:r>
        <w:t>, которым не соответствуют такие заявка, окончательное предложение;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</w:t>
      </w:r>
      <w:r>
        <w:t>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</w:t>
      </w:r>
      <w:r>
        <w:t xml:space="preserve"> заявок);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причины, по которым закупка признана несостоявшейся, в случае признания ее таковой;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8) иные сведения в случае, если необходимость их указания в протоколе предусмотрена положением о закупке.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15. Договор по результатам конкурентной закупки заклю</w:t>
      </w:r>
      <w:r>
        <w:t>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</w:t>
      </w:r>
      <w:r>
        <w:t xml:space="preserve">ка в соответствии с законодательством Российской Федерации заключения договора или в случае обжалования в антимонопольном </w:t>
      </w:r>
      <w:r>
        <w:lastRenderedPageBreak/>
        <w:t>органе действий (бездействия) заказчика, комиссии по осуществлению конкурентной закупки, оператора электронной площадки договор должен</w:t>
      </w:r>
      <w:r>
        <w:t xml:space="preserve">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</w:t>
      </w:r>
      <w:r>
        <w:t>й площадки.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16. Под конкурсом в целях настоящего Федерального закона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</w:t>
      </w:r>
      <w:r>
        <w:t>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</w:t>
      </w:r>
      <w:r>
        <w:t xml:space="preserve"> лучшие условия исполнения договора.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17.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18. Под аукцио</w:t>
      </w:r>
      <w:r>
        <w:t>ном в целях настоящего Федерального закона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</w:t>
      </w:r>
      <w:r>
        <w:t>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</w:t>
      </w:r>
      <w:r>
        <w:t xml:space="preserve">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</w:t>
      </w:r>
      <w:r>
        <w:t>чить договор.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19.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20. Под запросом котировок в целях на</w:t>
      </w:r>
      <w:r>
        <w:t>стоящего Федерального закона 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</w:t>
      </w:r>
      <w:r>
        <w:t xml:space="preserve"> договора.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21.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22. Под запросом предложений в целях настоящего Федерального закона понимается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</w:t>
      </w:r>
      <w:r>
        <w:t>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23. При проведении запроса предложений извещение об осуществлении закупки и документа</w:t>
      </w:r>
      <w:r>
        <w:t>ция о закупке размещаются заказчиком в единой информационной системе не менее чем за семь рабочих дней до дня проведения такого запроса.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24. Конкурентные закупки могут включать в себя один или несколько этапов.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25. Заказчик вправе предусмотреть в положении</w:t>
      </w:r>
      <w:r>
        <w:t xml:space="preserve"> о закупке требование обеспечения заявок на участие в конкурентных закупках, в том числе порядок, срок и случаи возврата такого обеспечения. При этом в извещении об осуществлении закупки, документации о закупке должны быть указаны размер такого обеспечения</w:t>
      </w:r>
      <w:r>
        <w:t xml:space="preserve"> и иные требования к такому обеспечению, в том числе условия банковской гарантии (если такой способ обеспечения заявок на участие в закупках предусмотрен положением о закупке заказчика в соответствии с настоящим Федеральным законом). Обеспечение заявки на </w:t>
      </w:r>
      <w:r>
        <w:t>участие в конкурентной закупке может предоставляться участником конкурентной закупки путем внесения денежных средств, предоставления банковской гарантии или иным способом, предусмотренным Гражданским кодексом Российской Федерации, за исключением проведения</w:t>
      </w:r>
      <w:r>
        <w:t xml:space="preserve"> закупки в соответствии со </w:t>
      </w:r>
      <w:hyperlink w:anchor="Par391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" w:history="1">
        <w:r>
          <w:rPr>
            <w:color w:val="0000FF"/>
          </w:rPr>
          <w:t>статьей 3.4</w:t>
        </w:r>
      </w:hyperlink>
      <w:r>
        <w:t xml:space="preserve"> настоящего Федерального закона. Выбор способа обеспечения заявки на участие в конкурентной закупке из числа предусмотренных заказчиком в извещении об осуществлении закупки, документации о закупке</w:t>
      </w:r>
      <w:r>
        <w:t xml:space="preserve"> осуществляется участником закупки.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26. Возврат участнику конкурентной закупки обеспечения заявки на участие в закупке не производится в следующих случаях: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уклонение или отказ участника закупки от заключения договора;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непредоставление или предоставле</w:t>
      </w:r>
      <w:r>
        <w:t>ние с нарушением условий, установленных настоящим Федеральным законом,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</w:t>
      </w:r>
      <w:r>
        <w:t>ия договора и срок его предоставления до заключения договора).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27. 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 не превышает пять миллионов р</w:t>
      </w:r>
      <w:r>
        <w:t>ублей.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более пяти процентов начальной (максимальной</w:t>
      </w:r>
      <w:r>
        <w:t>) цены договора.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28. По итогам конкурентной закупки заказчик вправе заключить договоры с несколькими участниками такой закупки в порядке и в случаях, которые установлены заказчиком в положении о закупке.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bookmarkStart w:id="46" w:name="Par373"/>
      <w:bookmarkEnd w:id="46"/>
      <w:r>
        <w:t>Статья 3.3. Конкурентная закупка в элек</w:t>
      </w:r>
      <w:r>
        <w:t>тронной форме. Функционирование электронной площадки для целей проведения такой закупки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r>
        <w:t>1. При осуществлении конкурентной закупки в электронной форме направление участниками такой закупки запросов о дач</w:t>
      </w:r>
      <w:r>
        <w:t xml:space="preserve">е разъяснений положений извещения об осуществлении </w:t>
      </w:r>
      <w:r>
        <w:lastRenderedPageBreak/>
        <w:t>конкурентной закупки и (или) документации о конкурентной закупке, размещение в единой информационной системе таких разъяснений, подача участниками конкурентной закупки в электронной форме заявок на участие</w:t>
      </w:r>
      <w:r>
        <w:t xml:space="preserve"> в конкурентной закупке в электронной форме, окончательных предложений, предоставление комиссии по осуществлению конкурентных закупок доступа к указанным заявкам, сопоставление ценовых предложений, дополнительных ценовых предложений участников конкурентной</w:t>
      </w:r>
      <w:r>
        <w:t xml:space="preserve"> закупки в электронной форме, формирование проектов протоколов, составляемых в соответствии с настоящим Федеральным законом, обеспечиваются оператором электронной площадки на электронной площадке.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Под оператором электронной площадки понимается являющеес</w:t>
      </w:r>
      <w:r>
        <w:t>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</w:t>
      </w:r>
      <w:r>
        <w:t>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</w:t>
      </w:r>
      <w:r>
        <w:t xml:space="preserve">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настоящего Фе</w:t>
      </w:r>
      <w:r>
        <w:t>дерального закона.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положений настоящей статьи.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</w:t>
      </w:r>
      <w:r>
        <w:t xml:space="preserve">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4. Обмен между участником конкурен</w:t>
      </w:r>
      <w:r>
        <w:t>тной закупки в электронной форме, заказчиком и оператором электронной площадки информацией, связанной с получением аккредитации на электронной площадке, осуществлением конкурентной закупки в электронной форме, осуществляется на электронной площадке в форме</w:t>
      </w:r>
      <w:r>
        <w:t xml:space="preserve"> электронных документов.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5. Электронные документы участника конкурентной закупки в электронной форме, заказчика, оператора электронной площадки должны быть подписаны усиленной квалифицированной электронной подписью (далее - электронная подпись) лица, имеющ</w:t>
      </w:r>
      <w:r>
        <w:t>его право действовать от имени соответственно участника конкурентной закупки в электронной форме, заказчика, оператора электронной площадки.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6. Информация, связанная с осуществлением конкурентной закупки в электронной форме, подлежит размещению в порядке, </w:t>
      </w:r>
      <w:r>
        <w:t>установленном настоящим Федеральным законом. В течение одного часа с момента размещения такая информация должна быть размещена в единой информационной системе и на электронной площадке. Такая информация должна быть доступна для ознакомления без взимания пл</w:t>
      </w:r>
      <w:r>
        <w:t>аты.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7.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форме, изменений, внесенных в извещение об осуществлении конкурентной закупки в электронной форме, до</w:t>
      </w:r>
      <w:r>
        <w:t xml:space="preserve">кументацию о такой закупке, разъяснений положений документации о такой закупке, запросов </w:t>
      </w:r>
      <w:r>
        <w:lastRenderedPageBreak/>
        <w:t>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</w:t>
      </w:r>
      <w:r>
        <w:t>нной площадке, направляет уведомление об указанных изменениях, разъяснениях всем участникам конкурентной закупки в электронной форме, подавшим заявки на участие в ней, уведомление об указанных разъяснениях также лицу, направившему запрос о даче разъяснений</w:t>
      </w:r>
      <w:r>
        <w:t xml:space="preserve"> положений документации о конкурентной закупке, уведомление об указанных запросах о разъяснении положений заявки участника такой закупки заказчикам по адресам электронной почты, указанным этими участниками при аккредитации на электронной площадке или этим </w:t>
      </w:r>
      <w:r>
        <w:t>лицом при направлении запроса.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8. При направлении оператором электронной площадки заказчику электронных документов, полученных от участника конкурентной закупки в электронной форме, до подведения результатов конкурентной закупки в электронной форме операто</w:t>
      </w:r>
      <w:r>
        <w:t xml:space="preserve">р электронной площадки обязан обеспечить конфиденциальность информации об этом участнике, за исключением случаев, предусмотренных настоящим Федеральным </w:t>
      </w:r>
      <w:hyperlink w:anchor="Par462" w:tooltip="15.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...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9. При осуществлении конкурентной закупки в электронной форме пров</w:t>
      </w:r>
      <w:r>
        <w:t>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случае, если в результате этих переговоров создаются преимущественные условия для участия</w:t>
      </w:r>
      <w:r>
        <w:t xml:space="preserve"> в конкурентной закупке в электронной форме и (или) условия для разглашения конфиденциальной информации.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10. Оператором электронной площадки обеспечивается конфиденциальность информации: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о содержании заявок на участие в конкурентной закупке в электронно</w:t>
      </w:r>
      <w:r>
        <w:t>й форме, окончательных предложений до момента открытия к ним доступа заказчику в сроки, установленные извещением об осуществлении конкурентной закупки в электронной форме, документацией о конкурентной закупке в электронной форме;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(если подача дополнительных ценовых предложений предусмотрена извеще</w:t>
      </w:r>
      <w:r>
        <w:t xml:space="preserve">нием об осуществлении конкурентной закупки в электронной форме и документацией о конкурентной закупке в электронной форме) до формирования итогового протокола. Сопоставление ценовых предложений осуществляется с использованием программно-аппаратных средств </w:t>
      </w:r>
      <w:r>
        <w:t>электронной площадки при формировании итогового протокола.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11. Участник конкурентной закупки в электронной форме, подавший заявку на участие в такой закупке, вправе отозвать данную заявку либо внести в нее изменения не позднее даты окончания срока подачи з</w:t>
      </w:r>
      <w:r>
        <w:t>аявок на участие в такой закупке, направив об этом уведомление оператору электронной площадки.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 Оператор электронной площадки обязан обеспечить непрерывность осуществления конкурентной закупки в электронной форме, неизменность подписанных электронной по</w:t>
      </w:r>
      <w:r>
        <w:t>дписью электронных документов, надежность функционирования программных и технических средств, используемых для осуществления конкурентной закупки в электронной форме, равный доступ участников конкурентной закупки в электронной форме к участию в ней. За нар</w:t>
      </w:r>
      <w:r>
        <w:t xml:space="preserve">ушение указанных требований оператор электронной площадки несет ответственность в соответствии с </w:t>
      </w:r>
      <w:r>
        <w:lastRenderedPageBreak/>
        <w:t>законодательством Российской Федерации.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bookmarkStart w:id="47" w:name="Par391"/>
      <w:bookmarkEnd w:id="47"/>
      <w:r>
        <w:t>Статья 3.4. Особенности осуществления конкурентной закупки в электронной форме и функционирования электрон</w:t>
      </w:r>
      <w:r>
        <w:t>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r>
        <w:t>1. Конкурентная закупка в электронной форме, участниками к</w:t>
      </w:r>
      <w:r>
        <w:t xml:space="preserve">оторой с учетом особенностей, установленных Правительством Российской Федерации в соответствии с </w:t>
      </w:r>
      <w:hyperlink w:anchor="Par180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пунктом 2 части 8 статьи 3</w:t>
        </w:r>
      </w:hyperlink>
      <w:r>
        <w:t xml:space="preserve"> настоящего Федерального закона, могут быть только субъекты малого и среднего предпринимательства (далее</w:t>
      </w:r>
      <w:r>
        <w:t xml:space="preserve"> также - конкурентная закупка с участием субъектов малого и среднего предпринимательства), осуществляется в соответствии со </w:t>
      </w:r>
      <w:hyperlink w:anchor="Par321" w:tooltip="Статья 3.2. Порядок осуществления конкурентной закупки" w:history="1">
        <w:r>
          <w:rPr>
            <w:color w:val="0000FF"/>
          </w:rPr>
          <w:t>статьями 3.2</w:t>
        </w:r>
      </w:hyperlink>
      <w:r>
        <w:t xml:space="preserve"> и </w:t>
      </w:r>
      <w:hyperlink w:anchor="Par373" w:tooltip="Статья 3.3. Конкурентная закупка в электронной форме. Функционирование электронной площадки для целей проведения такой закупки" w:history="1">
        <w:r>
          <w:rPr>
            <w:color w:val="0000FF"/>
          </w:rPr>
          <w:t>3.3</w:t>
        </w:r>
      </w:hyperlink>
      <w:r>
        <w:t xml:space="preserve"> настоящего Федерального закона и с учетом требований, предусмотренных настоящей статьей.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Конкурентная закупка с участием субъект</w:t>
      </w:r>
      <w:r>
        <w:t>ов малого и среднего предпринимательства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8" w:name="Par396"/>
      <w:bookmarkEnd w:id="48"/>
      <w:r>
        <w:t>3. Заказчик при осуществлени</w:t>
      </w:r>
      <w:r>
        <w:t>и конкурентной закупки с участием субъектов малого и среднего предпринимательства размещает в единой информационной системе извещение о проведении: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конкурса в электронной форме в следующие сроки: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не менее чем за семь дней до даты окончания срока пода</w:t>
      </w:r>
      <w:r>
        <w:t>чи заявок на участие в таком конкурсе в случае, если начальная (максимальная) цена договора не превышает тридцать миллионов рублей;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не менее чем за пятнадцать дней до даты окончания срока подачи заявок на участие в таком конкурсе в случае, если начальна</w:t>
      </w:r>
      <w:r>
        <w:t>я (максимальная) цена договора превышает тридцать миллионов рублей;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аукциона в электронной форме в следующие сроки: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не менее чем за семь дней до даты окончания срока подачи заявок на участие в таком аукционе в случае, если начальная (максимальная) це</w:t>
      </w:r>
      <w:r>
        <w:t>на договора не превышает тридцать миллионов рублей;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не менее чем за пятнадцать дней до даты окончания срока подачи заявок на участие в таком аукционе в случае, если начальная (максимальная) цена договора превышает тридцать миллионов рублей;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запроса п</w:t>
      </w:r>
      <w:r>
        <w:t>редложений в электронной форме не менее чем за пять рабочих дней до дня проведения такого запроса предложений. При этом начальная (максимальная) цена договора не должна превышать пятнадцать миллионов рублей;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запроса котировок в электронной форме не мене</w:t>
      </w:r>
      <w:r>
        <w:t xml:space="preserve">е чем за четыре рабочих дня до дня </w:t>
      </w:r>
      <w:r>
        <w:lastRenderedPageBreak/>
        <w:t>истечения срока подачи заявок на участие в таком запросе котировок. При этом начальная (максимальная) цена договора не должна превышать семь миллионов рублей.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49" w:name="Par405"/>
      <w:bookmarkEnd w:id="49"/>
      <w:r>
        <w:t>4. Конкурс в электронной форме, участниками которо</w:t>
      </w:r>
      <w:r>
        <w:t>го могут быть только субъекты малого и среднего предпринимательства (далее в целях настоящей статьи - конкурс в электронной форме), может включать следующие этапы: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0" w:name="Par406"/>
      <w:bookmarkEnd w:id="50"/>
      <w:r>
        <w:t>1) проведение в срок до окончания срока подачи заявок на участие в конкурсе в эл</w:t>
      </w:r>
      <w:r>
        <w:t>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</w:t>
      </w:r>
      <w:r>
        <w:t>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1" w:name="Par407"/>
      <w:bookmarkEnd w:id="51"/>
      <w:r>
        <w:t>2) обсуждение заказчиком предложений о функциональных характеристиках (потребительских свойствах) товаров, к</w:t>
      </w:r>
      <w:r>
        <w:t>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</w:t>
      </w:r>
      <w:r>
        <w:t>уемых характеристик (потребительских свойств) закупаемых товаров, работ, услуг;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3) 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</w:t>
      </w:r>
      <w:r>
        <w:t>характеристиках (потребительских свойствах) товаров, качестве работ, услуг и об иных условиях исполнения договора;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2" w:name="Par409"/>
      <w:bookmarkEnd w:id="52"/>
      <w:r>
        <w:t>4) проведение квалификационного отбора участников конкурса в электронной форме;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3" w:name="Par410"/>
      <w:bookmarkEnd w:id="53"/>
      <w:r>
        <w:t>5) сопоставление дополнительных ценов</w:t>
      </w:r>
      <w:r>
        <w:t>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5. При включении в конкурс в электронной форме этапов, указанных в </w:t>
      </w:r>
      <w:hyperlink w:anchor="Par405" w:tooltip="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ледующие этапы:" w:history="1">
        <w:r>
          <w:rPr>
            <w:color w:val="0000FF"/>
          </w:rPr>
          <w:t>части 4</w:t>
        </w:r>
      </w:hyperlink>
      <w:r>
        <w:t xml:space="preserve"> настоящей статьи, должны соблюд</w:t>
      </w:r>
      <w:r>
        <w:t>аться следующие правила: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1) последовательность проведения этапов такого конкурса должна соответствовать очередности их перечисления в </w:t>
      </w:r>
      <w:hyperlink w:anchor="Par405" w:tooltip="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ледующие этапы:" w:history="1">
        <w:r>
          <w:rPr>
            <w:color w:val="0000FF"/>
          </w:rPr>
          <w:t>части 4</w:t>
        </w:r>
      </w:hyperlink>
      <w:r>
        <w:t xml:space="preserve"> настоящей статьи. Каждый эта</w:t>
      </w:r>
      <w:r>
        <w:t>п конкурса в электронной форме может быть включен в него однократно;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2) не допускается одновременное включение в конкурс в электронной форме этапов, предусмотренных </w:t>
      </w:r>
      <w:hyperlink w:anchor="Par406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407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в извещении о проведении конкурса в электронной форме должны быть установлены сроки проведения кажд</w:t>
      </w:r>
      <w:r>
        <w:t>ого этапа такого конкурса;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4) 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</w:t>
      </w:r>
      <w:r>
        <w:t xml:space="preserve">в электронной форме, по итогам которого </w:t>
      </w:r>
      <w:r>
        <w:lastRenderedPageBreak/>
        <w:t>определяется победитель, составляется итоговый протокол;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5) если конкурс в электронной форме включает в себя этапы, предусмотренные </w:t>
      </w:r>
      <w:hyperlink w:anchor="Par406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407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статьи, заказчик указывает в протоколах, составляемых по результатам данных этапов, в том числе информ</w:t>
      </w:r>
      <w:r>
        <w:t>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</w:t>
      </w:r>
      <w:r>
        <w:t>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</w:t>
      </w:r>
      <w:r>
        <w:t>диной информационной системе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</w:t>
      </w:r>
      <w:r>
        <w:t>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</w:t>
      </w:r>
      <w:r>
        <w:t xml:space="preserve">овора. При этом заказчик в соответствии с требованиями </w:t>
      </w:r>
      <w:hyperlink w:anchor="Par396" w:tooltip="3.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:" w:history="1">
        <w:r>
          <w:rPr>
            <w:color w:val="0000FF"/>
          </w:rPr>
          <w:t>части 3</w:t>
        </w:r>
      </w:hyperlink>
      <w:r>
        <w:t xml:space="preserve"> настоящей статьи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</w:t>
      </w:r>
      <w:r>
        <w:t>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обсуждение с участниками конкурс</w:t>
      </w:r>
      <w:r>
        <w:t xml:space="preserve">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</w:t>
      </w:r>
      <w:hyperlink w:anchor="Par407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пунктом 2 части 4</w:t>
        </w:r>
      </w:hyperlink>
      <w:r>
        <w:t xml:space="preserve"> настоящей статьи, должно осуществляться с участниками конкурса в элект</w:t>
      </w:r>
      <w:r>
        <w:t>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</w:t>
      </w:r>
      <w:r>
        <w:t>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после размещения в единой информационной системе протокола, составляемого по результатам этапа к</w:t>
      </w:r>
      <w:r>
        <w:t xml:space="preserve">онкурса в электронной форме, предусмотренного </w:t>
      </w:r>
      <w:hyperlink w:anchor="Par406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407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</w:t>
      </w:r>
      <w:r>
        <w:t>ения;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8) 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единой информационной системе уточненных извещения о прове</w:t>
      </w:r>
      <w:r>
        <w:t>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 Положением о закупке может быть предусмотр</w:t>
      </w:r>
      <w:r>
        <w:t>ена подача окончательного предложения с одновременной подачей нового ценового предложения;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 xml:space="preserve">9) если конкурс в электронной форме включает этап, предусмотренный </w:t>
      </w:r>
      <w:hyperlink w:anchor="Par409" w:tooltip="4) проведение квалификационного отбора участников конкурса в электронной форме;" w:history="1">
        <w:r>
          <w:rPr>
            <w:color w:val="0000FF"/>
          </w:rPr>
          <w:t>пунктом 4 части 4</w:t>
        </w:r>
      </w:hyperlink>
      <w:r>
        <w:t xml:space="preserve"> настоящей статьи: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заявки на участие в конкурсе в электронной форме должн</w:t>
      </w:r>
      <w:r>
        <w:t>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в) заявки</w:t>
      </w:r>
      <w:r>
        <w:t xml:space="preserve"> участников конкурса в электронной форме, которые не соответствуют квалификационным требованиям, отклоняются;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10) если конкурс в электронной форме включает этап, предусмотренный </w:t>
      </w:r>
      <w:hyperlink w:anchor="Par410" w:tooltip="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" w:history="1">
        <w:r>
          <w:rPr>
            <w:color w:val="0000FF"/>
          </w:rPr>
          <w:t>пунктом 5 части 4</w:t>
        </w:r>
      </w:hyperlink>
      <w:r>
        <w:t xml:space="preserve"> настоящей статьи: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участники конкурса в электронной форме должны быть проинформирован</w:t>
      </w:r>
      <w:r>
        <w:t>ы о наименьшем ценовом предложении из всех ценовых предложений, поданных участниками такого конкурса;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</w:t>
      </w:r>
      <w:r>
        <w:t>ми одновременно с заявкой на участие в конкурсе в электронной форме либо одновременно с окончательным предложением;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в) если участник конкурса в электронной форме не меняет свое ценовое предложение, он вправе не подавать дополнительное ценовое предложение. </w:t>
      </w:r>
      <w:r>
        <w:t>При этом ранее поданное им ценовое предложение рассматривается при составлении итогового протокола.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6. Аукцион в электронной форме, участниками которого могут являться только субъекты малого и среднего предпринимательства (далее в целях настоящей статьи - </w:t>
      </w:r>
      <w:r>
        <w:t>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1) в извещении о проведении аукциона в электронной форме с участием только </w:t>
      </w:r>
      <w:r>
        <w:t>субъектов малого и среднего предпринимательства должны быть установлены сроки проведения такого этапа;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</w:t>
      </w:r>
      <w:r>
        <w:t>ным документацией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заявки участников аукциона в электронной форме, не соответствующих квалификационным требованиям, отклоняются.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4" w:name="Par433"/>
      <w:bookmarkEnd w:id="54"/>
      <w:r>
        <w:lastRenderedPageBreak/>
        <w:t>7. Аукцион в электронной форме включает в себя порядок подачи его участниками предложений</w:t>
      </w:r>
      <w:r>
        <w:t xml:space="preserve"> о цене договора с учетом следующих требований: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"шаг аукциона" составляет от 0,5 процента до пяти процентов начальной (максимальной) цены договора;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снижение текущего минимального предложения о цене договора осуществляется на величину в пределах "шага</w:t>
      </w:r>
      <w:r>
        <w:t xml:space="preserve"> аукциона";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участник аукцион</w:t>
      </w:r>
      <w:r>
        <w:t>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участник аукциона в электронной форме не вправе подать предложение о цене догово</w:t>
      </w:r>
      <w:r>
        <w:t>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8. Заявка на участие в запросе котировок в электронной форме, участниками которого могут быть только субъекты мал</w:t>
      </w:r>
      <w:r>
        <w:t>ого и среднего предпринимательства (далее в целях настоящей статьи - запрос котировок в электронной форме), должна содержать: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предложение участника запроса котировок в электронной форме о цене договора;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предусмотренное одним из следующих пунктов согласие участника запроса котировок в электронной форме: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</w:t>
      </w:r>
      <w:r>
        <w:t>ом договора (в случае, если осуществляется закупка работ или услуг);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</w:t>
      </w:r>
      <w:hyperlink w:anchor="Par168" w:tooltip="3) в случае использования в описании предмета закупки указания на товарный знак необходимо использовать слова &quot;(или эквивалент)&quot;, за исключением случаев:" w:history="1">
        <w:r>
          <w:rPr>
            <w:color w:val="0000FF"/>
          </w:rPr>
          <w:t>пункта 3 части 6.1 статьи 3</w:t>
        </w:r>
      </w:hyperlink>
      <w:r>
        <w:t xml:space="preserve"> настоящего Федерального закона содержится указание на товар</w:t>
      </w:r>
      <w:r>
        <w:t>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в) на поставку товара, который указан в извещении о проведении запроса котировок в электронной форме и конкр</w:t>
      </w:r>
      <w:r>
        <w:t>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</w:t>
      </w:r>
      <w:r>
        <w:t>и), на условиях, предусмотренных проектом договора;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 xml:space="preserve">9. Запрос предложений в электронной форме, участниками </w:t>
      </w:r>
      <w:r>
        <w:t>которого могут являться только субъекты малого и среднего предпринимательства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</w:t>
      </w:r>
      <w:r>
        <w:t>нной форме. При этом должны соблюдаться следующие правила: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в извещении о проведении запроса предложений в электронной форме должны быть установлены сроки проведения такого этапа;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ко всем участникам запроса предложений в электронной форме предъявляютс</w:t>
      </w:r>
      <w:r>
        <w:t>я единые квалификационные требования, установленные документацией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</w:t>
      </w:r>
      <w:r>
        <w:t>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заявки участников запроса предложений в электронной форме, не соответствующие квалификационным треб</w:t>
      </w:r>
      <w:r>
        <w:t>ованиям, установленным документацией о конкурентной закупке, отклоняются.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5" w:name="Par451"/>
      <w:bookmarkEnd w:id="55"/>
      <w:r>
        <w:t>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</w:t>
      </w:r>
      <w:r>
        <w:t>тствии с едиными требованиями, предусмотренными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дополнительными требованиями, установлен</w:t>
      </w:r>
      <w:r>
        <w:t>ными Правительством Российской Федерации и предусматривающими в том числе:</w:t>
      </w:r>
    </w:p>
    <w:p w:rsidR="00000000" w:rsidRDefault="00BC4902">
      <w:pPr>
        <w:pStyle w:val="ConsPlusNormal"/>
        <w:jc w:val="both"/>
      </w:pPr>
      <w:r>
        <w:t>(в ред. Федерального закона от 29.06.2018 N 174-ФЗ)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требования к проведению такой конкурентной закупки в соответствии с настоящим Федеральным законом;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порядок и случаи блокиро</w:t>
      </w:r>
      <w:r>
        <w:t>вания денежных средств, внесенных участниками такой конкурентной закупки в целях обеспечения заявок на участие в такой конкурентной закупке, и прекращения данного блокирования (если требование об обеспечении заявок на участие в такой закупке установлено за</w:t>
      </w:r>
      <w:r>
        <w:t>казчиком в извещении об осуществлении такой закупки, документации о конкурентной закупке);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требования к обеспечению сохранности денежных средств, внесенных участниками такой конкурентной закупки в целях обеспечения заявок на участие в такой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4) </w:t>
      </w:r>
      <w:r>
        <w:t>порядок использования государственной информационной системы, осуществляющей фиксацию юридически значимых действий, бездействия в единой информационной системе, на электронной площадке при проведении такой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6" w:name="Par457"/>
      <w:bookmarkEnd w:id="56"/>
      <w:r>
        <w:t>5) порядок утраты юридическим</w:t>
      </w:r>
      <w:r>
        <w:t xml:space="preserve"> лицом статуса оператора электронной площадки для целей настоящего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 xml:space="preserve">11. Правительство Российской Федерации утверждает перечень операторов электронных площадок, которые соответствуют требованиям, установленным на основании </w:t>
      </w:r>
      <w:hyperlink w:anchor="Par451" w:tooltip="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дополнительными требованиями, установленными Правительством Российской Федерации и предусматривающими в том числе:" w:history="1">
        <w:r>
          <w:rPr>
            <w:color w:val="0000FF"/>
          </w:rPr>
          <w:t>части 10</w:t>
        </w:r>
      </w:hyperlink>
      <w:r>
        <w:t xml:space="preserve"> настоящей статьи. Оператор электронной площадки в порядке, предусмотренном </w:t>
      </w:r>
      <w:hyperlink w:anchor="Par457" w:tooltip="5) порядок утраты юридическим лицом статуса оператора электронной площадки для целей настоящего Федерального закона." w:history="1">
        <w:r>
          <w:rPr>
            <w:color w:val="0000FF"/>
          </w:rPr>
          <w:t>пунктом 5 части 10</w:t>
        </w:r>
      </w:hyperlink>
      <w:r>
        <w:t xml:space="preserve"> нас</w:t>
      </w:r>
      <w:r>
        <w:t xml:space="preserve">тоящей статьи, подлежит исключению из этого перечня в случае несоответствия одному или нескольким требованиям, установленным на основании </w:t>
      </w:r>
      <w:hyperlink w:anchor="Par451" w:tooltip="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дополнительными требованиями, установленными Правительством Российской Федерации и предусматривающими в том числе:" w:history="1">
        <w:r>
          <w:rPr>
            <w:color w:val="0000FF"/>
          </w:rPr>
          <w:t>части 10</w:t>
        </w:r>
      </w:hyperlink>
      <w:r>
        <w:t xml:space="preserve"> настоящей статьи, а также в случае его обращения об исключении из этого перечня.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 При о</w:t>
      </w:r>
      <w:r>
        <w:t>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требование об обеспечении заявок установлено заказчиком в извещении об осуществлении такой закупки</w:t>
      </w:r>
      <w:r>
        <w:t>, документации о конкурентной закупке)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гарантии. Выбор способа обеспечения заявки на участие в такой закупке ос</w:t>
      </w:r>
      <w:r>
        <w:t>уществляется участником такой закупки.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7" w:name="Par460"/>
      <w:bookmarkEnd w:id="57"/>
      <w:r>
        <w:t>13. 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</w:t>
      </w:r>
      <w:r>
        <w:t>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</w:t>
      </w:r>
      <w:r>
        <w:t>уг для обеспечения государственных и муниципальных нужд" (далее - специальный банковский счет).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14. Требования к финансовой устойчивости банков (в том числе в части собственных средств (капитала), активов, доходности, ликвидности, структуры собственности),</w:t>
      </w:r>
      <w:r>
        <w:t xml:space="preserve"> в которых участники конкурентных закупок с участием субъектов малого и среднего предпринимательства открывают в соответствии с </w:t>
      </w:r>
      <w:hyperlink w:anchor="Par460" w:tooltip="13. 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..." w:history="1">
        <w:r>
          <w:rPr>
            <w:color w:val="0000FF"/>
          </w:rPr>
          <w:t>частью 13</w:t>
        </w:r>
      </w:hyperlink>
      <w:r>
        <w:t xml:space="preserve"> настоящей статьи специальные банковские счета, утверждаются Правительством Российской Федерации.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8" w:name="Par462"/>
      <w:bookmarkEnd w:id="58"/>
      <w:r>
        <w:t>15. В течение одного часа с момента окончания срока подачи заявок на участие в конкурентной закупке с участием субъектов малого и среднего предпри</w:t>
      </w:r>
      <w:r>
        <w:t>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</w:t>
      </w:r>
      <w:r>
        <w:t xml:space="preserve">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оператора. Блокирование денежных средств не осуществляется в случае отсутствия на специальном банковском счете </w:t>
      </w:r>
      <w:r>
        <w:t xml:space="preserve">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Федерации, о чем оператор электронной площадки информируется в течение </w:t>
      </w:r>
      <w:r>
        <w:t>одного часа. В случае, если блокирование денежных средств не может быть осуществлено по основаниям, предусмотренным настоящей частью, оператор электронной площадки обязан вернуть указанную заявку подавшему ее участнику в течение одного часа с момента оконч</w:t>
      </w:r>
      <w:r>
        <w:t>ания срока подачи заявок, указанного в извещении об осуществлении конкурентной закупки.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16. Участник конкурентной закупки с участием субъектов малого и среднего предпринимательства вправе распоряжаться денежными средствами, которые находятся на специальном</w:t>
      </w:r>
      <w:r>
        <w:t xml:space="preserve"> банковском счете и в отношении которых не осуществлено блокирование в </w:t>
      </w:r>
      <w:r>
        <w:lastRenderedPageBreak/>
        <w:t xml:space="preserve">соответствии с </w:t>
      </w:r>
      <w:hyperlink w:anchor="Par462" w:tooltip="15.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..." w:history="1">
        <w:r>
          <w:rPr>
            <w:color w:val="0000FF"/>
          </w:rPr>
          <w:t>частью 15</w:t>
        </w:r>
      </w:hyperlink>
      <w:r>
        <w:t xml:space="preserve"> настоящей статьи.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17. Денежные средства, внесенные на специальный банковский счет в качестве обеспечения заявок на участие в конкур</w:t>
      </w:r>
      <w:r>
        <w:t>ентной закупке с участием субъектов малого и среднего предпринимательства,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непредоставления или пред</w:t>
      </w:r>
      <w:r>
        <w:t xml:space="preserve">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</w:t>
      </w:r>
      <w:r>
        <w:t>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18. Субъекты малого и среднего предпринимательства получают аккредитацию на электронной площадке в порядке, установленн</w:t>
      </w:r>
      <w:r>
        <w:t>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19. Заявка на участие в конкурсе в электронной форме, аукционе в электронной форме, зап</w:t>
      </w:r>
      <w:r>
        <w:t>росе предложений в электронной форме состоит из двух частей и ценового предложения. Заявка на участие в запросе котировок в электронной форме состоит из одной части и ценового предложения. Первая часть заявки на участие в конкурсе в электронной форме, аукц</w:t>
      </w:r>
      <w:r>
        <w:t>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</w:t>
      </w:r>
      <w:r>
        <w:t>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Втор</w:t>
      </w:r>
      <w:r>
        <w:t>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</w:t>
      </w:r>
      <w:r>
        <w:t>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</w:t>
      </w:r>
      <w:r>
        <w:t>естве работы, услуги и об иных условиях исполнения договора.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20. В случае, если конкурс в электронной форме предусматривает этап, указанный в </w:t>
      </w:r>
      <w:hyperlink w:anchor="Par410" w:tooltip="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" w:history="1">
        <w:r>
          <w:rPr>
            <w:color w:val="0000FF"/>
          </w:rPr>
          <w:t>пункте 5 части 4</w:t>
        </w:r>
      </w:hyperlink>
      <w:r>
        <w:t xml:space="preserve"> настоящей статьи, подача дополнительных ценовых предложений проводится на электронн</w:t>
      </w:r>
      <w:r>
        <w:t>ой площадке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электронной площадки в единой информационной системе в</w:t>
      </w:r>
      <w:r>
        <w:t xml:space="preserve">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три часа.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21. В случае содержания в первой части заявки на участие в ко</w:t>
      </w:r>
      <w:r>
        <w:t xml:space="preserve">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</w:t>
      </w:r>
      <w:r>
        <w:t xml:space="preserve">ценовом предложении данная заявка </w:t>
      </w:r>
      <w:r>
        <w:lastRenderedPageBreak/>
        <w:t>подлежит отклонению.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22. Оператор электронной площадки в следующем порядке направляет заказчику: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первые части заявок на участие в конкурсе в электронной форме, аукционе в электронной форме, запросе предложений в электро</w:t>
      </w:r>
      <w:r>
        <w:t>нной форме, заявки на участие в запросе котировок в электронной форме - не позднее дня, следующего за днем окончания срока подачи заявок на участие в конкурентной закупке с участием только субъектов малого и среднего предпринимательства, установленного в и</w:t>
      </w:r>
      <w:r>
        <w:t>звещении об осуществлении конкурентной закупки, документации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первые части окончательных предложений участников конкурса в электронной форме - не позднее дня, следующего за днем окончания срока подачи заявок на участие в таком кон</w:t>
      </w:r>
      <w:r>
        <w:t>курсе, установленного уточненным извещением об осуществлении конкурентной закупки, уточненной документацией о конкурентной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вторые части заявок на участие в конкурсе, аукционе, запросе предложений - в сроки, установленные извещением о проведении</w:t>
      </w:r>
      <w:r>
        <w:t xml:space="preserve"> таких конкурса, аукциона, запроса предложений, документацией о конкурентной закупке либо уточненным извещением о проведении таких конкурса, аукциона, запроса предложений, уточненной документацией о конкурентной закупке. Указанные сроки не могут быть ранее</w:t>
      </w:r>
      <w:r>
        <w:t xml:space="preserve"> сроков: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а) размещения заказчиком в единой информационной системе протокола, составляемого в ходе проведения таких конкурса, аукциона, запроса предложений по результатам рассмотрения первых частей заявок, новых первых частей заявок (в случае, если конкурс </w:t>
      </w:r>
      <w:r>
        <w:t xml:space="preserve">в электронной форме предусматривает этапы, указанные в </w:t>
      </w:r>
      <w:hyperlink w:anchor="Par406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7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статьи) на участие в них;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б) проведения этапа, предусмотренного </w:t>
      </w:r>
      <w:hyperlink w:anchor="Par410" w:tooltip="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" w:history="1">
        <w:r>
          <w:rPr>
            <w:color w:val="0000FF"/>
          </w:rPr>
          <w:t>пунктом 5 части 4</w:t>
        </w:r>
      </w:hyperlink>
      <w:r>
        <w:t xml:space="preserve"> настоящей статьи (в случае, если конкурс в электронной форме предусматривает такой этап), а при проведении аукциона в электронной форме - проведения процедуры подачи </w:t>
      </w:r>
      <w:r>
        <w:t xml:space="preserve">участниками такого аукциона предложений о цене договора с учетом требований </w:t>
      </w:r>
      <w:hyperlink w:anchor="Par433" w:tooltip="7. Аукцион в электронной форме включает в себя порядок подачи его участниками предложений о цене договора с учетом следующих требований:" w:history="1">
        <w:r>
          <w:rPr>
            <w:color w:val="0000FF"/>
          </w:rPr>
          <w:t>части 7</w:t>
        </w:r>
      </w:hyperlink>
      <w:r>
        <w:t xml:space="preserve"> настоящ</w:t>
      </w:r>
      <w:r>
        <w:t>ей статьи.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23. В случае, если заказчиком принято решение об отмене конкурентной закупки с участием субъектов малого и среднего предпринимательства в соответствии с </w:t>
      </w:r>
      <w:hyperlink w:anchor="Par328" w:tooltip="5.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" w:history="1">
        <w:r>
          <w:rPr>
            <w:color w:val="0000FF"/>
          </w:rPr>
          <w:t>частью 5 статьи 3.2</w:t>
        </w:r>
      </w:hyperlink>
      <w:r>
        <w:t xml:space="preserve"> настоящего Федерального закона, оператор электронной площадки не вправе направлять заказчику заявки участников так</w:t>
      </w:r>
      <w:r>
        <w:t>ой конкурентной закупки.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24. 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 заявок на участие в запросе котировок в электронной форме зак</w:t>
      </w:r>
      <w:r>
        <w:t xml:space="preserve">азчик направляет оператору электронной площадки протокол, указанный в </w:t>
      </w:r>
      <w:hyperlink w:anchor="Par336" w:tooltip="13. Протокол, составляемый в ходе осуществления конкурентной закупки (по результатам этапа конкурентной закупки), должен содержать следующие сведения:" w:history="1">
        <w:r>
          <w:rPr>
            <w:color w:val="0000FF"/>
          </w:rPr>
          <w:t>части 13 с</w:t>
        </w:r>
        <w:r>
          <w:rPr>
            <w:color w:val="0000FF"/>
          </w:rPr>
          <w:t>татьи 3.2</w:t>
        </w:r>
      </w:hyperlink>
      <w:r>
        <w:t xml:space="preserve"> настоящего Федерального закона.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59" w:name="Par477"/>
      <w:bookmarkEnd w:id="59"/>
      <w:r>
        <w:t xml:space="preserve">25. Оператор электронной площадки в течение часа после размещения </w:t>
      </w:r>
      <w:r>
        <w:t xml:space="preserve">в единой информационной системе протокола сопоставления ценовых предложений,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предложений, дополнительных ценовых </w:t>
      </w:r>
      <w:r>
        <w:lastRenderedPageBreak/>
        <w:t>предло</w:t>
      </w:r>
      <w:r>
        <w:t>жений, а также информацию о ценовых предложениях, дополнительных ценовых предложениях каждого участника конкурса в электронной форме, аукциона в электронной форме, запроса предложений в электронной форме.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26. В течение одного рабочего дня после направления</w:t>
      </w:r>
      <w:r>
        <w:t xml:space="preserve"> оператором электронной площадки информации, указанной в </w:t>
      </w:r>
      <w:hyperlink w:anchor="Par477" w:tooltip="25. Оператор электронной площадки в течение часа после размещения в единой информационной системе протокола сопоставления ценовых предложений,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конкурса в электронной форме, аукциона в электронной форме, запроса предложений в э..." w:history="1">
        <w:r>
          <w:rPr>
            <w:color w:val="0000FF"/>
          </w:rPr>
          <w:t>части 25</w:t>
        </w:r>
      </w:hyperlink>
      <w:r>
        <w:t xml:space="preserve"> настоящей статьи, и вторых частей заявок участников закупки комиссия по осуществлению закупок на основании результатов оценки заявок на участие в такой закупке п</w:t>
      </w:r>
      <w:r>
        <w:t>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</w:t>
      </w:r>
      <w:r>
        <w:t xml:space="preserve">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</w:t>
      </w:r>
      <w:r>
        <w:t>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27. Заказчик составляет итоговый протокол в соответствии с требованиями </w:t>
      </w:r>
      <w:hyperlink w:anchor="Par345" w:tooltip="14. Протокол, составленный по итогам конкурентной закупки (далее - итоговый протокол), должен содержать следующие сведения:" w:history="1">
        <w:r>
          <w:rPr>
            <w:color w:val="0000FF"/>
          </w:rPr>
          <w:t>части 14 статьи 3.2</w:t>
        </w:r>
      </w:hyperlink>
      <w:r>
        <w:t xml:space="preserve"> настоящего Федерального закона и размещает его на электронной площадке и в единой информационной системе.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28. Договор по результатам конкуре</w:t>
      </w:r>
      <w:r>
        <w:t>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</w:t>
      </w:r>
      <w:r>
        <w:t>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</w:t>
      </w:r>
      <w:r>
        <w:t>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</w:t>
      </w:r>
      <w:r>
        <w:t>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29. Дого</w:t>
      </w:r>
      <w:r>
        <w:t xml:space="preserve">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</w:t>
      </w:r>
      <w:r>
        <w:t>приглашением принять участие в такой закупке и заявкой участника такой закупки, с которым заключается договор.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30. Документы и информация, связанные с осуществлением закупки с участием только субъектов малого и среднего предпринимательства и полученные или</w:t>
      </w:r>
      <w:r>
        <w:t xml:space="preserve"> направленные оператором электронной площадки заказчику, участнику закупки в форме электронного документа в соответствии с настоящим Федеральным законом, хранятся оператором электронной площадки не менее трех лет.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bookmarkStart w:id="60" w:name="Par484"/>
      <w:bookmarkEnd w:id="60"/>
      <w:r>
        <w:t>Статья 3.5. Требования к конк</w:t>
      </w:r>
      <w:r>
        <w:t>урентной закупке, осуществляемой закрытым способом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r>
        <w:t>1. Закрытый конкурс, закрытый аукцион, закрытый запрос котировок, закрытый запрос предложений или иная конкурентная закупка, осуществляемая закрытым сп</w:t>
      </w:r>
      <w:r>
        <w:t xml:space="preserve">особом, проводится в случае, если сведения о такой закупке составляют государственную тайну, или если координационным органом Правительства Российской Федерации в отношении такой закупки принято решение в соответствии с </w:t>
      </w:r>
      <w:hyperlink w:anchor="Par273" w:tooltip="2) определить конкретные закупки, сведения о которых не составляют государственную тайну, но не подлежат размещению в единой информационной системе при реализации инвестиционных проектов, указанных в части 1 настоящей статьи (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);" w:history="1">
        <w:r>
          <w:rPr>
            <w:color w:val="0000FF"/>
          </w:rPr>
          <w:t>пунктом 2</w:t>
        </w:r>
      </w:hyperlink>
      <w:r>
        <w:t xml:space="preserve"> или </w:t>
      </w:r>
      <w:hyperlink w:anchor="Par274" w:tooltip="3) определить конкретные виды продукции машиностроени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стиционных проектов, указанных в части 1 настоящей статьи (если в отношении таких видов (групп) продукции Правительством Российской Федерации не принято решение в соответствии с пунктом 2 части 16 статьи 4 настоящего Федерального закона);" w:history="1">
        <w:r>
          <w:rPr>
            <w:color w:val="0000FF"/>
          </w:rPr>
          <w:t>3 части 8 статьи 3.1</w:t>
        </w:r>
      </w:hyperlink>
      <w:r>
        <w:t xml:space="preserve"> настоящего Федерального закона, или если в отношении такой закупки Правительством Российской Федерации принято р</w:t>
      </w:r>
      <w:r>
        <w:t xml:space="preserve">ешение в соответствии с </w:t>
      </w:r>
      <w:hyperlink w:anchor="Par571" w:tooltip="16. Правительство Российской Федерации вправе определить:" w:history="1">
        <w:r>
          <w:rPr>
            <w:color w:val="0000FF"/>
          </w:rPr>
          <w:t>частью 16 статьи 4</w:t>
        </w:r>
      </w:hyperlink>
      <w:r>
        <w:t xml:space="preserve"> настоящего Федерального закона (далее также - закрытая конкурентная закупка).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Закрытая конкурентная закупка осуществляется в</w:t>
      </w:r>
      <w:r>
        <w:t xml:space="preserve"> порядке, установленном </w:t>
      </w:r>
      <w:hyperlink w:anchor="Par321" w:tooltip="Статья 3.2. Порядок осуществления конкурентной закупки" w:history="1">
        <w:r>
          <w:rPr>
            <w:color w:val="0000FF"/>
          </w:rPr>
          <w:t>статьей 3.2</w:t>
        </w:r>
      </w:hyperlink>
      <w:r>
        <w:t xml:space="preserve"> настоящего Федерального закона, с учетом особенностей, предусмотренных настоящей статьей.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 Информация о закрытой конкурентной закупке н</w:t>
      </w:r>
      <w:r>
        <w:t>е подлежит размещению в единой информационной системе. При этом в сроки, установленные для размещения в единой информационной системе извещения об осуществлении конкурентной закупки, документации о конкурентной закупке, заказчик направляет приглашения прин</w:t>
      </w:r>
      <w:r>
        <w:t>ять участие в закрытой конкурентной закупке с приложением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закрытой конкурентной закупки. Иная информация о</w:t>
      </w:r>
      <w:r>
        <w:t xml:space="preserve"> закрытой конкурентной закупке и документы, составляемые в ходе осуществления закрытой конкурентной закупки, направляются участникам закрытой конкурентной закупки в порядке, установленном положением о закупке, в сроки, установленные настоящим Федеральным з</w:t>
      </w:r>
      <w:r>
        <w:t>аконом. 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4. Правительство Российской Федерации определяет особенн</w:t>
      </w:r>
      <w:r>
        <w:t>ости документооборота при осуществлении закрытых конкурентных закупок в электронной форме,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3.6. Требования к закупке у единственного поставщика (исполнителя, подрядчика)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r>
        <w:t>Порядок подготовки и осуществления закупки у единственного поставщика (исполнителя, подрядчика) и исчерпывающий пере</w:t>
      </w:r>
      <w:r>
        <w:t>чень случаев проведения такой закупки устанавливаются положением о закупке.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4. Информационное обеспечение закупки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bookmarkStart w:id="61" w:name="Par499"/>
      <w:bookmarkEnd w:id="61"/>
      <w:r>
        <w:t>1. Положение о закупке, изменения, вносимые в указанное положение, подлежат обязательному размещению в единой информацион</w:t>
      </w:r>
      <w:r>
        <w:t>ной системе не позднее чем в течение пятнадцати дней со дня утверждения.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2" w:name="Par501"/>
      <w:bookmarkEnd w:id="62"/>
      <w:r>
        <w:t xml:space="preserve">2. Заказчик размещает в единой информационной системе план закупки товаров, работ, услуг </w:t>
      </w:r>
      <w:r>
        <w:lastRenderedPageBreak/>
        <w:t>на срок не менее чем один год.</w:t>
      </w:r>
      <w:r>
        <w:t xml:space="preserve">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Российской Федерации.</w:t>
      </w:r>
    </w:p>
    <w:p w:rsidR="00000000" w:rsidRDefault="00BC4902">
      <w:pPr>
        <w:pStyle w:val="ConsPlusNormal"/>
        <w:jc w:val="both"/>
      </w:pPr>
      <w:r>
        <w:t>(в ред. Федерального закона от 28.12.20</w:t>
      </w:r>
      <w:r>
        <w:t>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3" w:name="Par503"/>
      <w:bookmarkEnd w:id="63"/>
      <w:r>
        <w:t>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3.1. План закупки товаров, работ, услуг заказчиков, определенных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должен содержать раздел о закупке у субъект</w:t>
      </w:r>
      <w:r>
        <w:t>ов малого и среднего предпринимательства в соответствии с утвержденными такими заказчиками перечнями товаров, работ, услуг, закупка которых осуществляется у таких субъектов.</w:t>
      </w:r>
    </w:p>
    <w:p w:rsidR="00000000" w:rsidRDefault="00BC4902">
      <w:pPr>
        <w:pStyle w:val="ConsPlusNormal"/>
        <w:jc w:val="both"/>
      </w:pPr>
      <w:r>
        <w:t>(часть 3.1 введена Федеральным законом от 29.06.2015 N 156-ФЗ)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3.2. План закупки и</w:t>
      </w:r>
      <w:r>
        <w:t xml:space="preserve">нновационной продукции, высокотехнологичной продукции, лекарственных средств заказчиков, определенных Правительством Российской Федерации в соответствии с </w:t>
      </w:r>
      <w:hyperlink w:anchor="Par206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2 части 8.2 статьи 3</w:t>
        </w:r>
      </w:hyperlink>
      <w:r>
        <w:t xml:space="preserve"> настоящего Фе</w:t>
      </w:r>
      <w:r>
        <w:t>дерального закона, должен содержать раздел о закупке у субъектов малого и среднего предпринимательства в соответствии с утвержденным заказчиком перечнем товаров, работ, услуг, закупка которых осуществляется у таких субъектов.</w:t>
      </w:r>
    </w:p>
    <w:p w:rsidR="00000000" w:rsidRDefault="00BC4902">
      <w:pPr>
        <w:pStyle w:val="ConsPlusNormal"/>
        <w:jc w:val="both"/>
      </w:pPr>
      <w:r>
        <w:t>(часть 3.2 введена Федеральным</w:t>
      </w:r>
      <w:r>
        <w:t xml:space="preserve"> законом от 29.06.2015 N 156-ФЗ)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3.3. План закупки товаров, работ, услуг конкретных заказчиков, определенных Правительством Российской Федерации в соответствии с </w:t>
      </w:r>
      <w:hyperlink w:anchor="Par206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должен содер</w:t>
      </w:r>
      <w:r>
        <w:t xml:space="preserve">жать перечень инновационной продукции, высокотехнологичной продукции, закупаемой у субъектов малого и среднего предпринимательства в годовом объеме, определяемом Правительством Российской Федерации в соответствии с </w:t>
      </w:r>
      <w:hyperlink w:anchor="Par206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</w:t>
        </w:r>
        <w:r>
          <w:rPr>
            <w:color w:val="0000FF"/>
          </w:rPr>
          <w:t>тьи 3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jc w:val="both"/>
      </w:pPr>
      <w:r>
        <w:t>(часть 3.3 введена Федеральным законом от 29.06.2015 N 156-ФЗ)</w:t>
      </w:r>
    </w:p>
    <w:p w:rsidR="00000000" w:rsidRDefault="00BC490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49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C49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01.12.2019 критерии отнесения товаров, работ, услуг к инновационной продукции и (или) высокотехнологичной продукции дол</w:t>
            </w:r>
            <w:r>
              <w:rPr>
                <w:color w:val="392C69"/>
              </w:rPr>
              <w:t>жны быть приведены в соответствие с требованиями Постановления Правительства РФ от 15.06.2019 N 773.</w:t>
            </w:r>
          </w:p>
        </w:tc>
      </w:tr>
    </w:tbl>
    <w:p w:rsidR="00000000" w:rsidRDefault="00BC4902">
      <w:pPr>
        <w:pStyle w:val="ConsPlusNormal"/>
        <w:spacing w:before="300"/>
        <w:ind w:firstLine="540"/>
        <w:jc w:val="both"/>
      </w:pPr>
      <w:bookmarkStart w:id="64" w:name="Par513"/>
      <w:bookmarkEnd w:id="64"/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</w:t>
      </w:r>
      <w:r>
        <w:t>вно-правовому регулированию в установленной сфере деятельности, а также Государственной корпорацией по атомной энергии "Росатом", Государственной корпорацией по космической деятельности "Роскосмос" с учетом утвержденных Президентом Российской Федерации при</w:t>
      </w:r>
      <w:r>
        <w:t>оритетных направлений развития науки, технологий и техники в Российской Федерации и перечнем критических технологий Российской Федерации.</w:t>
      </w:r>
    </w:p>
    <w:p w:rsidR="00000000" w:rsidRDefault="00BC4902">
      <w:pPr>
        <w:pStyle w:val="ConsPlusNormal"/>
        <w:jc w:val="both"/>
      </w:pPr>
      <w:r>
        <w:t>(в ред. Федеральных законов от 29.06.2015 N 156-ФЗ,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4.1. Заказчики, определенные Правительство</w:t>
      </w:r>
      <w:r>
        <w:t xml:space="preserve">м Российской Федерации в соответствии с </w:t>
      </w:r>
      <w:hyperlink w:anchor="Par206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на основании критериев, предусмотренных </w:t>
      </w:r>
      <w:hyperlink w:anchor="Par513" w:tooltip="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цией по атомной энергии &quot;Росатом&quot;, Государственной корпорацией по космической деятельности &quot;Роскосмос&quot; с учетом утвержденных Президентом Российской Федерации ..." w:history="1">
        <w:r>
          <w:rPr>
            <w:color w:val="0000FF"/>
          </w:rPr>
          <w:t>частью 4</w:t>
        </w:r>
      </w:hyperlink>
      <w:r>
        <w:t xml:space="preserve"> настоящей статьи, устанавливают:</w:t>
      </w:r>
    </w:p>
    <w:p w:rsidR="00000000" w:rsidRDefault="00BC4902">
      <w:pPr>
        <w:pStyle w:val="ConsPlusNormal"/>
        <w:jc w:val="both"/>
      </w:pPr>
      <w:r>
        <w:t>(в ред. Федеральног</w:t>
      </w:r>
      <w:r>
        <w:t>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перечень товаров, работ, услуг, удовлетворяющих критериям отнесения к инновационной продукции, высокотехнологичной продукции;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положения о порядке и правилах применения (внедрения) товаров, работ, услуг, удовлетворяющи</w:t>
      </w:r>
      <w:r>
        <w:t>х критериям отнесения к инновационной продукции, высокотехнологичной продукции.</w:t>
      </w:r>
    </w:p>
    <w:p w:rsidR="00000000" w:rsidRDefault="00BC4902">
      <w:pPr>
        <w:pStyle w:val="ConsPlusNormal"/>
        <w:jc w:val="both"/>
      </w:pPr>
      <w:r>
        <w:t>(часть 4.1 введена Федеральным законом от 29.06.2015 N 156-ФЗ)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4.2. Правительство Российской Федерации определяет требования к критериям, предусмотренным </w:t>
      </w:r>
      <w:hyperlink w:anchor="Par513" w:tooltip="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цией по атомной энергии &quot;Росатом&quot;, Государственной корпорацией по космической деятельности &quot;Роскосмос&quot; с учетом утвержденных Президентом Российской Федерации ..." w:history="1">
        <w:r>
          <w:rPr>
            <w:color w:val="0000FF"/>
          </w:rPr>
          <w:t>частью 4</w:t>
        </w:r>
      </w:hyperlink>
      <w:r>
        <w:t xml:space="preserve"> настоящей статьи, и порядок их установления.</w:t>
      </w:r>
    </w:p>
    <w:p w:rsidR="00000000" w:rsidRDefault="00BC4902">
      <w:pPr>
        <w:pStyle w:val="ConsPlusNormal"/>
        <w:jc w:val="both"/>
      </w:pPr>
      <w:r>
        <w:t>(часть 4.2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5. При осуществлении закупки, за исключением закупки у единственного поставщика (исполнителя, подрядчика) и конкурентной закупки</w:t>
      </w:r>
      <w:r>
        <w:t>, осуществляемой закрытым способом,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</w:t>
      </w:r>
      <w:r>
        <w:t>щийся неотъемлемой частью извещения об осуществлении конкурентной закупки и документации о конкурентной закупке, изменения, внесенные в эти извещение и документацию, разъяснения этой документации, протоколы, составляемые в ходе осуществления закупки, итого</w:t>
      </w:r>
      <w:r>
        <w:t xml:space="preserve">вый протокол, а также иная информация, размещение которой в единой информационной системе предусмотрено настоящим Федеральным законом и положением о закупке, за исключением случаев, предусмотренных </w:t>
      </w:r>
      <w:hyperlink w:anchor="Par566" w:tooltip="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в единой информационной системе следующие сведения:" w:history="1">
        <w:r>
          <w:rPr>
            <w:color w:val="0000FF"/>
          </w:rPr>
          <w:t>частями 15</w:t>
        </w:r>
      </w:hyperlink>
      <w:r>
        <w:t xml:space="preserve"> и </w:t>
      </w:r>
      <w:hyperlink w:anchor="Par571" w:tooltip="16. Правительство Российской Федерации вправе определить:" w:history="1">
        <w:r>
          <w:rPr>
            <w:color w:val="0000FF"/>
          </w:rPr>
          <w:t>16</w:t>
        </w:r>
      </w:hyperlink>
      <w:r>
        <w:t xml:space="preserve"> настоящей статьи. В случае, если при заключении </w:t>
      </w:r>
      <w:r>
        <w:t>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единой информ</w:t>
      </w:r>
      <w:r>
        <w:t>ационной системе размещается информация об изменении договора с указанием измененных условий. При закупке у единственного поставщика (исполнителя, подрядчика) информация о такой закупке, предусмотренная настоящей частью, может быть размещена заказчиком в е</w:t>
      </w:r>
      <w:r>
        <w:t>диной информационной системе в случае, если это предусмотрено положением о закупке.</w:t>
      </w:r>
    </w:p>
    <w:p w:rsidR="00000000" w:rsidRDefault="00BC4902">
      <w:pPr>
        <w:pStyle w:val="ConsPlusNormal"/>
        <w:jc w:val="both"/>
      </w:pPr>
      <w:r>
        <w:t>(часть 5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6. Положением о закупке может быть предусмотрена иная подлежащая размещению в единой информационной системе допо</w:t>
      </w:r>
      <w:r>
        <w:t>лнительная информация.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8. Извещение об осуществ</w:t>
      </w:r>
      <w:r>
        <w:t>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</w:p>
    <w:p w:rsidR="00000000" w:rsidRDefault="00BC4902">
      <w:pPr>
        <w:pStyle w:val="ConsPlusNormal"/>
        <w:jc w:val="both"/>
      </w:pPr>
      <w:r>
        <w:lastRenderedPageBreak/>
        <w:t>(ча</w:t>
      </w:r>
      <w:r>
        <w:t>сть 8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9. В извещении об осуществлении конкурентной закупки должны быть указаны следующие сведения: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способ осуществления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предмет договора с указанием количества поставляемого товара, объема выполняемой работы, оказываемой услуги, а также краткое описание предм</w:t>
      </w:r>
      <w:r>
        <w:t xml:space="preserve">ета закупки в соответствии с </w:t>
      </w:r>
      <w:hyperlink w:anchor="Par165" w:tooltip="6.1. При описании в документации о конкурентной закупке предмета закупки заказчик должен руководствоваться следующими правилами:" w:history="1">
        <w:r>
          <w:rPr>
            <w:color w:val="0000FF"/>
          </w:rPr>
          <w:t>частью 6.1 статьи 3</w:t>
        </w:r>
      </w:hyperlink>
      <w:r>
        <w:t xml:space="preserve"> настоящего Федерального закона (при необходимости)</w:t>
      </w:r>
      <w:r>
        <w:t>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место поставки товара, выполнения работы, оказания услуги;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</w:t>
      </w:r>
      <w:r>
        <w:t>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срок, место и порядок предоставления документации о закупке, размер, порядок и сроки внесения платы, взимаемо</w:t>
      </w:r>
      <w:r>
        <w:t>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порядок, дата начала, дата и время окончания срока подачи заявок на</w:t>
      </w:r>
      <w:r>
        <w:t xml:space="preserve">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8) адрес электронной площадки в информационно-телекоммуникационной сети "Интернет" (при осуществлении конкурентной закупки);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9)</w:t>
      </w:r>
      <w:r>
        <w:t xml:space="preserve"> иные сведения, определенные положением о закупке.</w:t>
      </w:r>
    </w:p>
    <w:p w:rsidR="00000000" w:rsidRDefault="00BC4902">
      <w:pPr>
        <w:pStyle w:val="ConsPlusNormal"/>
        <w:jc w:val="both"/>
      </w:pPr>
      <w:r>
        <w:t>(часть 9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5" w:name="Par540"/>
      <w:bookmarkEnd w:id="65"/>
      <w:r>
        <w:t>10. В документации о конкурентной закупке должны быть указаны: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требования к безопасности, качеству, техническим характеристикам, ф</w:t>
      </w:r>
      <w:r>
        <w:t>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</w:t>
      </w:r>
      <w:r>
        <w:t>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</w:t>
      </w:r>
      <w:r>
        <w:t>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</w:t>
      </w:r>
      <w:r>
        <w:t xml:space="preserve">ательством Российской Федерации </w:t>
      </w:r>
      <w:r>
        <w:lastRenderedPageBreak/>
        <w:t>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</w:t>
      </w:r>
      <w:r>
        <w:t>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требования к содержанию, ф</w:t>
      </w:r>
      <w:r>
        <w:t>орме, оформлению и составу заявки на участие в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</w:t>
      </w:r>
      <w:r>
        <w:t xml:space="preserve">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место, условия и сроки (периоды) пост</w:t>
      </w:r>
      <w:r>
        <w:t>авки товара, выполнения работы, оказания услуги;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</w:t>
      </w:r>
      <w:r>
        <w:t>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форма, сроки и порядок оплаты товара, работы, услуги;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порядок формирования цены договора (цены лота) с учетом или без уче</w:t>
      </w:r>
      <w:r>
        <w:t>та расходов на перевозку, страхование, уплату таможенных пошлин, налогов и других обязательных платежей;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</w:t>
      </w:r>
      <w:r>
        <w:t>й закупки (этапов такой закупки);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9) требования к участникам такой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10) 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</w:t>
      </w:r>
      <w:r>
        <w:t>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</w:t>
      </w:r>
      <w:r>
        <w:t>варов, работ, услуг, связанных с использованием атомной энергии;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12) дата рассмотрения предложений участников такой закуп</w:t>
      </w:r>
      <w:r>
        <w:t>ки и подведения итогов такой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13) критерии оценки и сопоставления заявок на участие в такой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14) порядок оценки и сопоставления заявок на участие в такой закупке;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 xml:space="preserve">15) описание предмета такой закупки в соответствии с </w:t>
      </w:r>
      <w:hyperlink w:anchor="Par165" w:tooltip="6.1. При описании в документации о конкурентной закупке предмета закупки заказчик должен руководствоваться следующими правилами:" w:history="1">
        <w:r>
          <w:rPr>
            <w:color w:val="0000FF"/>
          </w:rPr>
          <w:t>частью 6.1 статьи 3</w:t>
        </w:r>
      </w:hyperlink>
      <w:r>
        <w:t xml:space="preserve"> настоящего Федерального закона;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16) иные сведения, определенные положением о закупке.</w:t>
      </w:r>
    </w:p>
    <w:p w:rsidR="00000000" w:rsidRDefault="00BC4902">
      <w:pPr>
        <w:pStyle w:val="ConsPlusNormal"/>
        <w:jc w:val="both"/>
      </w:pPr>
      <w:r>
        <w:t xml:space="preserve">(часть 10 в ред. </w:t>
      </w:r>
      <w:r>
        <w:t>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11. 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</w:t>
      </w:r>
      <w:r>
        <w:t>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</w:t>
      </w:r>
      <w:r>
        <w:t xml:space="preserve">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</w:t>
      </w:r>
      <w:r>
        <w:t>установленного положением о закупке для данного способа закупки.</w:t>
      </w:r>
    </w:p>
    <w:p w:rsidR="00000000" w:rsidRDefault="00BC4902">
      <w:pPr>
        <w:pStyle w:val="ConsPlusNormal"/>
        <w:jc w:val="both"/>
      </w:pPr>
      <w:r>
        <w:t>(часть 11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 Протоколы, составляемые в ходе закупки, размещаются заказчиком в единой информационной системе не позднее чем через три дня со</w:t>
      </w:r>
      <w:r>
        <w:t xml:space="preserve"> дня подписания таких протоколов.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13. 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</w:t>
      </w:r>
      <w:r>
        <w:t>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</w:t>
      </w:r>
      <w:r>
        <w:t>ке,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</w:t>
      </w:r>
      <w:r>
        <w:t>щенной в установленном порядке.</w:t>
      </w:r>
    </w:p>
    <w:p w:rsidR="00000000" w:rsidRDefault="00BC4902">
      <w:pPr>
        <w:pStyle w:val="ConsPlusNormal"/>
        <w:jc w:val="both"/>
      </w:pPr>
      <w:r>
        <w:t>(часть 13 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14.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закупке, п</w:t>
      </w:r>
      <w:r>
        <w:t>оложения о закупке, планы закупки должны быть доступны для ознакомления без взимания платы.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6" w:name="Par566"/>
      <w:bookmarkEnd w:id="66"/>
      <w:r>
        <w:t>15. Не подлежат размещению в единой информационной системе сведения об осуществлении закупок товаров</w:t>
      </w:r>
      <w:r>
        <w:t xml:space="preserve">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</w:t>
      </w:r>
      <w:hyperlink w:anchor="Par571" w:tooltip="16. Правительство Российской Федерации вправе определить:" w:history="1">
        <w:r>
          <w:rPr>
            <w:color w:val="0000FF"/>
          </w:rPr>
          <w:t>частью 16</w:t>
        </w:r>
      </w:hyperlink>
      <w:r>
        <w:t xml:space="preserve"> настоящей статьи. Заказчик вправе не размещать в единой информационной системе следующие сведения: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о закупке товаров, работ, услуг, стоимость которых не превышает сто тысяч рублей. В случае, если годовая выручка заказчика за отчет</w:t>
      </w:r>
      <w:r>
        <w:t>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2) о закупке услуг по привлечению во</w:t>
      </w:r>
      <w:r>
        <w:t xml:space="preserve">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</w:t>
      </w:r>
      <w:r>
        <w:t>тв в денежной форме, открытию и ведению счетов, включая аккредитивы, о закупке брокерских услуг, услуг депозитариев;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о закупке, связанной с заключением и исполнением договора купли-продажи, аренды (субаренды), договора доверительного управления государс</w:t>
      </w:r>
      <w:r>
        <w:t>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000000" w:rsidRDefault="00BC4902">
      <w:pPr>
        <w:pStyle w:val="ConsPlusNormal"/>
        <w:jc w:val="both"/>
      </w:pPr>
      <w:r>
        <w:t>(часть 15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7" w:name="Par571"/>
      <w:bookmarkEnd w:id="67"/>
      <w:r>
        <w:t>16. Правительство Российской Феде</w:t>
      </w:r>
      <w:r>
        <w:t>рации вправе определить: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8" w:name="Par572"/>
      <w:bookmarkEnd w:id="68"/>
      <w:r>
        <w:t>1) конкретную закупку, сведения о которой не составляют государственную тайну, но не подлежат размещению в единой информационной системе;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69" w:name="Par574"/>
      <w:bookmarkEnd w:id="69"/>
      <w:r>
        <w:t>2) перечни и (или</w:t>
      </w:r>
      <w:r>
        <w:t>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системе;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перечень оснований неразмещения в единой инфор</w:t>
      </w:r>
      <w:r>
        <w:t>мационной системе информации о поставщике (подрядчике, исполнителе), с которым заключен договор;</w:t>
      </w:r>
    </w:p>
    <w:p w:rsidR="00000000" w:rsidRDefault="00BC4902">
      <w:pPr>
        <w:pStyle w:val="ConsPlusNormal"/>
        <w:jc w:val="both"/>
      </w:pPr>
      <w:r>
        <w:t>(п. 3 введен Федеральным законом от 31.12.2017 N 481-ФЗ)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перечни и (или) группы товаров, работ, услуг, закупки которых осуществляются конкретными заказчикам</w:t>
      </w:r>
      <w:r>
        <w:t>и, сведения о закупке которых не составляют государственную тайну, но не подлежат размещению в единой информационной системе.</w:t>
      </w:r>
    </w:p>
    <w:p w:rsidR="00000000" w:rsidRDefault="00BC4902">
      <w:pPr>
        <w:pStyle w:val="ConsPlusNormal"/>
        <w:jc w:val="both"/>
      </w:pPr>
      <w:r>
        <w:t>(п. 4 введен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17. Порядок подготовки и принятия актов Правительства Российской Федераци</w:t>
      </w:r>
      <w:r>
        <w:t xml:space="preserve">и в соответствии с </w:t>
      </w:r>
      <w:hyperlink w:anchor="Par571" w:tooltip="16. Правительство Российской Федерации вправе определить:" w:history="1">
        <w:r>
          <w:rPr>
            <w:color w:val="0000FF"/>
          </w:rPr>
          <w:t>частью 16</w:t>
        </w:r>
      </w:hyperlink>
      <w:r>
        <w:t xml:space="preserve"> настоящей статьи устанавливается Правительством Российской Федерации.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18. Размещение заказчиками в единой информационной системе информации о</w:t>
      </w:r>
      <w:r>
        <w:t xml:space="preserve"> закупке осуществляется без взимания платы. Порядок размещения в единой информационной системе информации о закупке устанавливается Правительством Российской Федерации. Порядок регистрации заказчиков в единой информационной системе устанавливается федераль</w:t>
      </w:r>
      <w:r>
        <w:t>ным органом исполнительной власти, уполномоченным Правительством Российской Федерации на ведение единой информационной системы.</w:t>
      </w:r>
    </w:p>
    <w:p w:rsidR="00000000" w:rsidRDefault="00BC4902">
      <w:pPr>
        <w:pStyle w:val="ConsPlusNormal"/>
        <w:jc w:val="both"/>
      </w:pPr>
      <w:r>
        <w:t>(часть 18 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18.1. Федеральный орган исполнительной власти, осуществляющий право</w:t>
      </w:r>
      <w:r>
        <w:t>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заказчиков, зарегистрированных в единой информационной системе. Порядок ведения указан</w:t>
      </w:r>
      <w:r>
        <w:t xml:space="preserve">ного реестра, в том числе включаемые в него информация и документы, сроки размещения таких информации и </w:t>
      </w:r>
      <w:r>
        <w:lastRenderedPageBreak/>
        <w:t>документов в указанном реестре устанавливаются Правительством Российской Федерации.</w:t>
      </w:r>
    </w:p>
    <w:p w:rsidR="00000000" w:rsidRDefault="00BC4902">
      <w:pPr>
        <w:pStyle w:val="ConsPlusNormal"/>
        <w:jc w:val="both"/>
      </w:pPr>
      <w:r>
        <w:t>(часть 18.1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19. Заказчик не позднее 10-го числа месяца, следующего за отчетным месяцем, размещает в единой информационной системе: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сведения о количестве и об общей стоимости договоров, заключенных заказчиком по результатам закупки товаров, работ, услуг, в том числе</w:t>
      </w:r>
      <w:r>
        <w:t xml:space="preserve"> об общей стоимости договоров, информация о которых не внесена в реестр договоров в соответствии с </w:t>
      </w:r>
      <w:hyperlink w:anchor="Par613" w:tooltip="3. В реестр договоров не вносятся сведения и документы, которые в соответствии с настоящим Федеральным законом не подлежат размещению в единой информационной системе." w:history="1">
        <w:r>
          <w:rPr>
            <w:color w:val="0000FF"/>
          </w:rPr>
          <w:t>частью 3 статьи 4.1</w:t>
        </w:r>
      </w:hyperlink>
      <w:r>
        <w:t xml:space="preserve"> настоящего Федерального закона;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сведения о коли</w:t>
      </w:r>
      <w:r>
        <w:t>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000000" w:rsidRDefault="00BC4902">
      <w:pPr>
        <w:pStyle w:val="ConsPlusNormal"/>
        <w:jc w:val="both"/>
      </w:pPr>
      <w:r>
        <w:t>(часть 19 в ред. Федерального закона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20. Порядок размещения </w:t>
      </w:r>
      <w:r>
        <w:t xml:space="preserve">в единой информационной системе информации, предусмотренной </w:t>
      </w:r>
      <w:hyperlink w:anchor="Par55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</w:t>
        </w:r>
        <w:r>
          <w:rPr>
            <w:color w:val="0000FF"/>
          </w:rPr>
          <w:t>атьи 1</w:t>
        </w:r>
      </w:hyperlink>
      <w: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информация, предусмотренная </w:t>
      </w:r>
      <w:hyperlink w:anchor="Par55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размещается на сайтах юридических лиц, указанных в </w:t>
      </w:r>
      <w:hyperlink w:anchor="Par55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части 2.1 статьи 1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jc w:val="both"/>
      </w:pPr>
      <w:r>
        <w:t>(часть 20 введена Федеральным законом от</w:t>
      </w:r>
      <w:r>
        <w:t xml:space="preserve"> 30.12.2012 N 324-ФЗ, 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0" w:name="Par592"/>
      <w:bookmarkEnd w:id="70"/>
      <w:r>
        <w:t>21. Информация о годовом объеме закупки, которую заказчики обязаны осуществить у субъектов малого и среднего предпринимательства, размещается в единой информационной систе</w:t>
      </w:r>
      <w:r>
        <w:t>ме не позднее 1 февраля года, следующего за прошедшим календарным годом.</w:t>
      </w:r>
    </w:p>
    <w:p w:rsidR="00000000" w:rsidRDefault="00BC4902">
      <w:pPr>
        <w:pStyle w:val="ConsPlusNormal"/>
        <w:jc w:val="both"/>
      </w:pPr>
      <w:r>
        <w:t>(часть 21 введена Федеральным законом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22. Юридические лица, указанные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вправе создавать корпоративные информационные системы в сфере закупок товаров, работ, услуг, взаимодействующие с единой ин</w:t>
      </w:r>
      <w:r>
        <w:t>формационной системой (далее - корпоративные информационные системы).</w:t>
      </w:r>
    </w:p>
    <w:p w:rsidR="00000000" w:rsidRDefault="00BC4902">
      <w:pPr>
        <w:pStyle w:val="ConsPlusNormal"/>
        <w:jc w:val="both"/>
      </w:pPr>
      <w:r>
        <w:t>(часть 22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23. К взаимодействию корпоративных информационных систем с единой информационной системой предъявляются следующие требования</w:t>
      </w:r>
      <w:r>
        <w:t>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порядок формирования электронных документов, подлежащих размещению в корпоративных информационных системах, информационные технологии и технические средства, применяемые при создании и эксплуатации этих систем, должны обеспечивать возможность взаимоде</w:t>
      </w:r>
      <w:r>
        <w:t>йствия корпоративных информационных систем с единой информационной системой. Если формирование таких электронных документов осуществляется в корпоративных информационных системах, исчисление предусмотренных настоящим Федеральным законом сроков размещения т</w:t>
      </w:r>
      <w:r>
        <w:t xml:space="preserve">аких электронных документов в единой информационной системе начинается </w:t>
      </w:r>
      <w:r>
        <w:lastRenderedPageBreak/>
        <w:t>с момента фиксации времени поступления таких электронных документов в единую информационную систему;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в корпоративных информационных системах в соответствии с порядком пользования еди</w:t>
      </w:r>
      <w:r>
        <w:t>ной информационной системой, установление которого предусмотрено частью 6 статьи 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подлежа</w:t>
      </w:r>
      <w:r>
        <w:t>т применению справочники, реестры и классификаторы, используемые в единой информационной системе;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обмен информацией между корпоративными информационными системами и единой информационной системой, способы, сроки (периодичность) передачи информации по за</w:t>
      </w:r>
      <w:r>
        <w:t>щищенным каналам связи в рамках этого обмена определяются порядком пользования единой информационной системой, установление которого предусмотрено частью 6 статьи 4 Федерального закона от 5 апреля 2013 года N 44-ФЗ "О контрактной системе в сфере закупок то</w:t>
      </w:r>
      <w:r>
        <w:t>варов, работ, услуг для обеспечения государственных и муниципальных нужд";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электронные документы, передаваемые из корпоративных информационных систем в единую информационную систему, подписываются электронной подписью.</w:t>
      </w:r>
    </w:p>
    <w:p w:rsidR="00000000" w:rsidRDefault="00BC4902">
      <w:pPr>
        <w:pStyle w:val="ConsPlusNormal"/>
        <w:jc w:val="both"/>
      </w:pPr>
      <w:r>
        <w:t>(часть 23 введена Федеральным зако</w:t>
      </w:r>
      <w:r>
        <w:t>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24. Региональные и муниципальные информационные системы в сфере закупок, созданные в соответствии с частью 7 статьи 4 Федерального закона от 5 апреля 2013 года N 44-ФЗ "О контрактной системе в сфере закупок товаров, работ, услуг</w:t>
      </w:r>
      <w:r>
        <w:t xml:space="preserve"> для обеспечения государственных и муниципальных нужд" и взаимодействующие с единой информационной системой, могут обеспечивать возможность размещения информации, которая подлежит размещению в единой информационной системе в соответствии с настоящим Федера</w:t>
      </w:r>
      <w:r>
        <w:t>льным законом.</w:t>
      </w:r>
    </w:p>
    <w:p w:rsidR="00000000" w:rsidRDefault="00BC4902">
      <w:pPr>
        <w:pStyle w:val="ConsPlusNormal"/>
        <w:jc w:val="both"/>
      </w:pPr>
      <w:r>
        <w:t>(часть 24 введена Федеральным законом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25. В случае, если информация о конкурентной закупке, размещенная в корпоративных информационных системах в сфере закупок товаров, работ, услуг, региональных и муниципальных инфор</w:t>
      </w:r>
      <w:r>
        <w:t>мационных системах в сфере закупок, не соответствует информации об этой закупке, размещенной в единой информационной системе, приоритет имеет информация, размещенная в единой информационной системе.</w:t>
      </w:r>
    </w:p>
    <w:p w:rsidR="00000000" w:rsidRDefault="00BC4902">
      <w:pPr>
        <w:pStyle w:val="ConsPlusNormal"/>
        <w:jc w:val="both"/>
      </w:pPr>
      <w:r>
        <w:t>(часть 25 введена Федеральным законом от 31.12.2017 N 505</w:t>
      </w:r>
      <w:r>
        <w:t>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4.1. Реестр договоров, заключенных заказчиками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28.12.2013 N 396-ФЗ)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bookmarkStart w:id="71" w:name="Par610"/>
      <w:bookmarkEnd w:id="71"/>
      <w: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 заключенных</w:t>
      </w:r>
      <w:r>
        <w:t xml:space="preserve">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Правите</w:t>
      </w:r>
      <w:r>
        <w:t>льством Российской Федерации.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2. В течение трех рабочих дней со дня заключения договора, в том числе договора, </w:t>
      </w:r>
      <w:r>
        <w:lastRenderedPageBreak/>
        <w:t>заключенного заказчиком по результатам закупки у единственного поставщика (исполнителя, подрядчика) товаров, работ, услуг, стоимость которых прев</w:t>
      </w:r>
      <w:r>
        <w:t xml:space="preserve">ышает размеры, установленные </w:t>
      </w:r>
      <w:hyperlink w:anchor="Par566" w:tooltip="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в единой информационной системе следующие сведения:" w:history="1">
        <w:r>
          <w:rPr>
            <w:color w:val="0000FF"/>
          </w:rPr>
          <w:t>частью 15 статьи 4</w:t>
        </w:r>
      </w:hyperlink>
      <w:r>
        <w:t xml:space="preserve"> настоящего Федерального закона, заказчики вн</w:t>
      </w:r>
      <w:r>
        <w:t xml:space="preserve">осят информацию и документы, установленные Правительством Российской Федерации в соответствии с </w:t>
      </w:r>
      <w:hyperlink w:anchor="Par610" w:tooltip="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 заключенных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..." w:history="1">
        <w:r>
          <w:rPr>
            <w:color w:val="0000FF"/>
          </w:rPr>
          <w:t>частью 1</w:t>
        </w:r>
      </w:hyperlink>
      <w:r>
        <w:t xml:space="preserve"> настоящей статьи, в реестр договоров. Если в договор были внесены изменения, заказчики вносят в реестр договоров такие инф</w:t>
      </w:r>
      <w:r>
        <w:t>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000000" w:rsidRDefault="00BC4902">
      <w:pPr>
        <w:pStyle w:val="ConsPlusNormal"/>
        <w:jc w:val="both"/>
      </w:pPr>
      <w:r>
        <w:t>(в ред. Федерального закона о</w:t>
      </w:r>
      <w:r>
        <w:t>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2" w:name="Par613"/>
      <w:bookmarkEnd w:id="72"/>
      <w:r>
        <w:t xml:space="preserve">3. В реестр договоров не вносятся сведения и документы, которые в соответствии с настоящим Федеральным </w:t>
      </w:r>
      <w:hyperlink w:anchor="Par566" w:tooltip="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в единой информационной системе следующие сведения:" w:history="1">
        <w:r>
          <w:rPr>
            <w:color w:val="0000FF"/>
          </w:rPr>
          <w:t>законом</w:t>
        </w:r>
      </w:hyperlink>
      <w:r>
        <w:t xml:space="preserve"> не подлежат размещению в единой информационной системе.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bookmarkStart w:id="73" w:name="Par615"/>
      <w:bookmarkEnd w:id="73"/>
      <w:r>
        <w:t>Статья 5. Реестр недобросовестных поставщиков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>1. Ведение реестра недобросовестных поставщиков осуществляется федеральным органом исп</w:t>
      </w:r>
      <w:r>
        <w:t>олнительной власти, уполномоченным Правительством Российской Федерации, в единой информационной системе.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</w:t>
      </w:r>
      <w:r>
        <w:t xml:space="preserve">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 Перечень сведений, включаемых в реестр недобросовестных поставщиков, порядок напра</w:t>
      </w:r>
      <w:r>
        <w:t>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</w:t>
      </w:r>
      <w:r>
        <w:t>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4. Сведения, содержащиеся в реестре н</w:t>
      </w:r>
      <w:r>
        <w:t>едобросовестных поставщиков, должны быть доступны для ознакомления в единой информационной системе без взимания платы.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5. Сведения, содержащиеся в реестре недобросовестных поставщиков, по истечении двух л</w:t>
      </w:r>
      <w:r>
        <w:t>ет со дня их внесения в реестр недобросовестных поставщиков исключаются из этого реестра.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</w:t>
      </w:r>
      <w:r>
        <w:t>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bookmarkStart w:id="74" w:name="Par626"/>
      <w:bookmarkEnd w:id="74"/>
      <w:r>
        <w:t>Статья 5.1. Проведение оценки соответств</w:t>
      </w:r>
      <w:r>
        <w:t xml:space="preserve">ия и мониторинга соответствия планов закупки, проектов таких планов, изменений, внесенных в такие планы, </w:t>
      </w:r>
      <w:r>
        <w:lastRenderedPageBreak/>
        <w:t>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</w:t>
      </w:r>
      <w:r>
        <w:t>го и среднего предпринимательства в закупке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29.06.2015 N 156-ФЗ)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r>
        <w:t>1.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</w:t>
      </w:r>
      <w:r>
        <w:t xml:space="preserve"> в порядке, определяемом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с использованием единой информационной системы (далее - оценка соответствия) подлежа</w:t>
      </w:r>
      <w:r>
        <w:t>т проект плана закупки товаров, работ, услуг, проект плана закупки инновационной продукции, высокотехнологичной продукции, лекарственных средств, проекты изменений, вносимых в такие планы, в случае, если они предусматривают изменение раздела об участии суб</w:t>
      </w:r>
      <w:r>
        <w:t xml:space="preserve">ъектов малого и среднего предпринимательства в закупке, до утверждения таких планов, изменений, вносимых в такие планы, конкретными заказчиками, перечень которых устанавливается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 настоящего</w:t>
        </w:r>
      </w:hyperlink>
      <w:r>
        <w:t xml:space="preserve">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2. Мониторингу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в порядке, определяемом</w:t>
      </w:r>
      <w:r>
        <w:t xml:space="preserve">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с использованием единой информационной системы (далее - мониторинг соответствия) подлежат утвержденные план </w:t>
      </w:r>
      <w:r>
        <w:t>закупки товаров, работ, услуг, план закупки инновационной продукции, высокотехнологичной продукции, лекарственных средств, изменения, внесенные в такие планы, в случае, если они предусматривают изменение раздела об участии субъектов малого и среднего предп</w:t>
      </w:r>
      <w:r>
        <w:t>ринимательства в закупке, годовой отчет о закупке у субъектов малого и среднего предпринимательства, годовой отчет о закупке инновационной продукции, высокотехнологичной продукции (в части закупки у субъектов малого и среднего предпринимательства) отдельны</w:t>
      </w:r>
      <w:r>
        <w:t xml:space="preserve">х заказчиков, определяемых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 Оценка соответствия осуществляется: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корпорацией развития малого и среднего п</w:t>
      </w:r>
      <w:r>
        <w:t xml:space="preserve">редпринимательства в отношении проектов планов закупки товаров, работ, услуг, проектов планов закупки инновационной продукции, высокотехнологичной продукции, проектов изменений, вносимых в такие планы, подготовленных конкретными заказчиками, определенными </w:t>
      </w:r>
      <w:r>
        <w:t xml:space="preserve">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органами исполнительной власти субъектов Российской Федерации или созданными ими организациями в отношении</w:t>
      </w:r>
      <w:r>
        <w:t xml:space="preserve">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</w:t>
      </w:r>
      <w:r>
        <w:t xml:space="preserve">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4. Мониторинг соответствия осуществляется: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1) корпорацией развития малого и среднего предпринимательства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</w:t>
      </w:r>
      <w:r>
        <w:t xml:space="preserve">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</w:t>
      </w:r>
      <w:r>
        <w:t xml:space="preserve">подготовленных отдельными заказчиками, определенными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органами исполнительной власти субъектов Российской Ф</w:t>
      </w:r>
      <w:r>
        <w:t>едерации или созданными ими организациями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</w:t>
      </w:r>
      <w:r>
        <w:t>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</w:t>
      </w:r>
      <w:r>
        <w:t xml:space="preserve">ьными заказчиками, определенными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5. Предметом оценки соответствия и мониторинга соответствия утвержденного пл</w:t>
      </w:r>
      <w:r>
        <w:t>ана закупки товаров, работ, услуг или проекта такого плана являются: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соблюдение установленного Правительством Российской Федерации годового объема закупки, который планируется осуществить по результатам закупки, участниками которой являются только субъе</w:t>
      </w:r>
      <w:r>
        <w:t>кты малого и среднего предпринимательства, а также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5" w:name="Par639"/>
      <w:bookmarkEnd w:id="75"/>
      <w:r>
        <w:t>2) соответствие раздела плана закупки товаров</w:t>
      </w:r>
      <w:r>
        <w:t>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</w:t>
      </w:r>
      <w:r>
        <w:t xml:space="preserve">ательства. При этом отсутствие утвержденного заказчиком такого перечня является основанием для направления этому заказчику уведомления, предусмотренного </w:t>
      </w:r>
      <w:hyperlink w:anchor="Par648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6. Предметом оценки соответствия и мониторинга</w:t>
      </w:r>
      <w:r>
        <w:t xml:space="preserve"> соответствия утвержденного плана закупки инновационной продукции, высокотехнологичной продукции,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</w:t>
      </w:r>
      <w:r>
        <w:t xml:space="preserve">одукции, высокотехнологичной продукции, которые планируется осуществить конкретными заказчиками, определяемыми Правительством Российской Федерации в соответствии с </w:t>
      </w:r>
      <w:hyperlink w:anchor="Par206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у субъекто</w:t>
      </w:r>
      <w:r>
        <w:t>в малого и среднего предпринимательства.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7. Предметом оценки соответствия и мониторинга соответствия утвержденных изменений плана закупки товаров, работ, услуг, предусматривающих изменение раздела об участии субъектов малого и среднего предпринимательства </w:t>
      </w:r>
      <w:r>
        <w:t>в закупке, либо проекта таких изменений являются: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 xml:space="preserve">1) соблюдение ранее установленного в плане закупки товаров, работ, услуг годового объема закупки, которую планируется осуществить по результатам закупки, участниками которой являются только субъекты малого </w:t>
      </w:r>
      <w:r>
        <w:t>и среднего предпринимательства, а также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6" w:name="Par643"/>
      <w:bookmarkEnd w:id="76"/>
      <w:r>
        <w:t>2) соответствие раздела плана закупки товаров, работ, ус</w:t>
      </w:r>
      <w:r>
        <w:t xml:space="preserve">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</w:t>
      </w:r>
      <w:r>
        <w:t xml:space="preserve">При этом отсутствие утвержденного заказчиком перечня товаров, работ, услуг, закупка которых осуществляется у субъектов малого и среднего предпринимательства, является основанием для направления этому заказчику уведомления, предусмотренного </w:t>
      </w:r>
      <w:hyperlink w:anchor="Par648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8. Предметом оценки соответствия и мониторинга соответствия утвержденных изменений плана закупки инновационной продукции, высокотехнологичной продукции, лекарственных средств, предусматривающих изменение раздела об </w:t>
      </w:r>
      <w:r>
        <w:t>участии субъектов малого и среднего предпринимательства в закупке,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продукции, высокотехнологичной продукции, которую п</w:t>
      </w:r>
      <w:r>
        <w:t xml:space="preserve">ланируется осуществить конкретными заказчиками, определяемыми Правительством Российской Федерации в соответствии с </w:t>
      </w:r>
      <w:hyperlink w:anchor="Par206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у субъектов малого и среднего предпринимательства.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9. Предм</w:t>
      </w:r>
      <w:r>
        <w:t>етом мониторинга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является собл</w:t>
      </w:r>
      <w:r>
        <w:t>юдение: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установленных Правительством Российской Федерации годового объема закупки у субъектов малого и среднего предпринимательства, годового объема закупки инновационной продукции, высокотехнологичной продукции (в части закупки у субъектов малого и сре</w:t>
      </w:r>
      <w:r>
        <w:t>днего предпринимательства);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установленных Правительством Российской Федерации требований к содержанию таких годовых отчетов.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7" w:name="Par648"/>
      <w:bookmarkEnd w:id="77"/>
      <w:r>
        <w:t>10. По результатам оценки соответствия или мониторинга соответствия выдается заключение о соответствии (положительно</w:t>
      </w:r>
      <w:r>
        <w:t>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</w:t>
      </w:r>
      <w:r>
        <w:t xml:space="preserve">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</w:t>
      </w:r>
      <w:r>
        <w:t>предпринимательства).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11. В случае выдачи заказчику уведомления такой заказчик обязан устранить в течение срока, установленного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 xml:space="preserve">пунктом 2 части 8.2 </w:t>
        </w:r>
        <w:r>
          <w:rPr>
            <w:color w:val="0000FF"/>
          </w:rPr>
          <w:lastRenderedPageBreak/>
          <w:t>статьи 3</w:t>
        </w:r>
      </w:hyperlink>
      <w:r>
        <w:t xml:space="preserve"> настоящего Фе</w:t>
      </w:r>
      <w:r>
        <w:t>дерального закона, указанное в уведомлении несоответствие и разместить в единой информационной системе изменения, внесенные в план закупки товаров, работ, услуг, план закупки инновационной продукции, высокотехнологичной продукции, лекарственных средств, пр</w:t>
      </w:r>
      <w:r>
        <w:t xml:space="preserve">оект таких планов, проект изменений, вносимых в такие планы, либо в случаях, предусмотренных </w:t>
      </w:r>
      <w:hyperlink w:anchor="Par639" w:tooltip="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такого перечня является основанием для направления этому заказчику уведомления, предусмотренного частью 10 настоящей статьи." w:history="1">
        <w:r>
          <w:rPr>
            <w:color w:val="0000FF"/>
          </w:rPr>
          <w:t>пунктом 2 части 5</w:t>
        </w:r>
      </w:hyperlink>
      <w:r>
        <w:t xml:space="preserve"> или </w:t>
      </w:r>
      <w:hyperlink w:anchor="Par643" w:tooltip="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перечня товаров, работ, услуг, закупка которых осуществляется у субъектов малого и среднего предпринимательства, является основанием для направления это..." w:history="1">
        <w:r>
          <w:rPr>
            <w:color w:val="0000FF"/>
          </w:rPr>
          <w:t>пунктом 2 части 7</w:t>
        </w:r>
      </w:hyperlink>
      <w:r>
        <w:t xml:space="preserve"> настоящей статьи, разместить в единой информационной системе утвержденный заказчиком перечень то</w:t>
      </w:r>
      <w:r>
        <w:t>варов, работ, услуг, закупка которых осуществляется у субъектов малого и среднего предпринимательства.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 Допускается повторное размещение в единой информационной системе годового отчета о закупке у субъектов малого и среднего предпринимательства, годовог</w:t>
      </w:r>
      <w:r>
        <w:t>о отчета о закупке инновационной продукции, высокотехнологичной продукции (в части закупки у субъектов малого и среднего предпринимательства) для проведения мониторинга соответствия в случае, если при составлении годового отчета допущена техническая ошибка</w:t>
      </w:r>
      <w:r>
        <w:t xml:space="preserve"> (описка, опечатка, грамматическая или арифметическая ошибка либо подобная ошибка).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13. Повторные оценка соответствия или мониторинг соответствия утвержденных планов закупки товаров, работ, услуг, планов закупки инновационной продукции, высокотехнологичной</w:t>
      </w:r>
      <w:r>
        <w:t xml:space="preserve">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</w:t>
      </w:r>
      <w:r>
        <w:t>родукции, высокотехнологичной продукции (в части закупки у субъектов малого и среднего предпринимательства) проводится в порядке, предусмотренном настоящей статьей.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8" w:name="Par652"/>
      <w:bookmarkEnd w:id="78"/>
      <w:r>
        <w:t>14. В случае устранения заказчиком несоответствия, указанного в уведомлении, та</w:t>
      </w:r>
      <w:r>
        <w:t>кому заказчику выдается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</w:t>
      </w:r>
      <w:r>
        <w:t xml:space="preserve">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</w:t>
      </w:r>
      <w:r>
        <w:t>предпринимательства).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79" w:name="Par653"/>
      <w:bookmarkEnd w:id="79"/>
      <w:r>
        <w:t xml:space="preserve">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</w:t>
      </w:r>
      <w:r>
        <w:t>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</w:t>
      </w:r>
      <w:r>
        <w:t>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16. Уведомления и заключения, предусмотренные </w:t>
      </w:r>
      <w:hyperlink w:anchor="Par648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частями 10</w:t>
        </w:r>
      </w:hyperlink>
      <w:r>
        <w:t xml:space="preserve"> - </w:t>
      </w:r>
      <w:hyperlink w:anchor="Par653" w:tooltip="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..." w:history="1">
        <w:r>
          <w:rPr>
            <w:color w:val="0000FF"/>
          </w:rPr>
          <w:t>15</w:t>
        </w:r>
      </w:hyperlink>
      <w:r>
        <w:t xml:space="preserve"> настоящей статьи, подлежат размещению заказчиками, определенными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единой инфо</w:t>
      </w:r>
      <w:r>
        <w:t>рмационной системе в течение пяти дней со дня их выдачи.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80" w:name="Par655"/>
      <w:bookmarkEnd w:id="80"/>
      <w:r>
        <w:t xml:space="preserve">17. После выдачи корпорацией развития малого и среднего предпринимательства, органом исполнительной власти субъекта Российской Федерации или созданной им организацией </w:t>
      </w:r>
      <w:r>
        <w:lastRenderedPageBreak/>
        <w:t>отрицательного заклю</w:t>
      </w:r>
      <w:r>
        <w:t>чения: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в случае проведения оценки соответствия в отношении проектов планов закупки товаров, работ, услуг, проектов планов закупки инновационной продукции, высокотехнологичной продукции, лекарственных средств заказчик вправе утвердить план закупки товаро</w:t>
      </w:r>
      <w:r>
        <w:t>в, работ, услуг, план закупки инновационной продукции, высокотехнологичной продукции, лекарственных средств, проекты которых представлялись для проведения оценки соответствия. При этом реализация утвержденных плана закупки товаров, работ, услуг, плана заку</w:t>
      </w:r>
      <w:r>
        <w:t>пки инновационной продукции, высокотехнологичной продукции, лекарственных средств (за исключением планов закупки товаров, работ, услуг, планов закупки инновационной продукции, высокотехнологичной продукции, лекарственных средств заказчиков в соответствии с</w:t>
      </w:r>
      <w:r>
        <w:t xml:space="preserve"> отдельными решениями Президента Российской Федерации, решениями Правительства Российской Федерации) приостанавливается по решению антимонопольного органа в порядке и на условиях, которые определяются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планируемом годовом объеме закупки, участниками которой согласно указанным утвержденным планам являются только субъекты малого и среднего предпринимательства, по </w:t>
      </w:r>
      <w:r>
        <w:t>перечню товаров, работ, услуг, выбираемых заказчиком;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в случае проведения мониторинга соответствия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</w:t>
      </w:r>
      <w:r>
        <w:t>в реализация утвержденных плана закупки товаров, работ, услуг, плана закупки инновационной продукции, высокотехнологичной продукции, лекарственных средств (за исключением планов закупки товаров, работ, услуг, планов закупки инновационной продукции, высокот</w:t>
      </w:r>
      <w:r>
        <w:t>ехнологичной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Правительства Российской Федерации) приостанавливается по решению антимонопольного органа в порядке и на условиях, кот</w:t>
      </w:r>
      <w:r>
        <w:t xml:space="preserve">орые определяются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планируемом годовом объеме закупки, участниками которой согласно указанным утвержденным п</w:t>
      </w:r>
      <w:r>
        <w:t>ланам являются только субъекты малого и среднего предпринимательства, по перечню товаров, работ, услуг, выбираемых заказчиком;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в случае проведения оценки соответствия или мониторинга соответствия в отношении проектов изменений, вносимых в план закупки т</w:t>
      </w:r>
      <w:r>
        <w:t>оваров, работ, услуг, план закупки инновационной продукции, высокотехнологичной продукции, лекарственных средств, либо утвержденных изменений, внесенных в такие планы, указанные проекты изменений не подлежат утверждению и размещению в единой информационной</w:t>
      </w:r>
      <w:r>
        <w:t xml:space="preserve"> системе, а утвержденные изменения, внесенные в такие планы, считаются не размещенными в единой информационной системе до даты выдачи положительного заключения, предусмотренного </w:t>
      </w:r>
      <w:hyperlink w:anchor="Par652" w:tooltip="14. В случае устранения заказчиком несоответствия, указанного в уведомлении, такому заказчику выд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..." w:history="1">
        <w:r>
          <w:rPr>
            <w:color w:val="0000FF"/>
          </w:rPr>
          <w:t>частью 14</w:t>
        </w:r>
      </w:hyperlink>
      <w:r>
        <w:t xml:space="preserve"> настоящей статьи.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18. В течение срока, </w:t>
      </w:r>
      <w:r>
        <w:t xml:space="preserve">установленного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планы, изменения, внесенные в планы, проекты планов, проекты изменений, вносимых в планы, указ</w:t>
      </w:r>
      <w:r>
        <w:t xml:space="preserve">анные в </w:t>
      </w:r>
      <w:hyperlink w:anchor="Par655" w:tooltip="17. После выдачи корпорацией развития малого и среднего предпринимательства, органом исполнительной власти субъекта Российской Федерации или созданной им организацией отрицательного заключения:" w:history="1">
        <w:r>
          <w:rPr>
            <w:color w:val="0000FF"/>
          </w:rPr>
          <w:t>части 17</w:t>
        </w:r>
      </w:hyperlink>
      <w:r>
        <w:t xml:space="preserve"> настоящей статьи,</w:t>
      </w:r>
      <w:r>
        <w:t xml:space="preserve"> могут быть размещены заказчиками, определяемыми Правительством Российской Федерации в соответствии с </w:t>
      </w:r>
      <w:hyperlink w:anchor="Par207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единой информационной системе повторно для осуществления о</w:t>
      </w:r>
      <w:r>
        <w:t>ценки соответствия или мониторинга соответствия.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 xml:space="preserve">19. В случае выдачи отрицательного заключения, предусмотренного </w:t>
      </w:r>
      <w:hyperlink w:anchor="Par653" w:tooltip="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..." w:history="1">
        <w:r>
          <w:rPr>
            <w:color w:val="0000FF"/>
          </w:rPr>
          <w:t>частью 15</w:t>
        </w:r>
      </w:hyperlink>
      <w:r>
        <w:t xml:space="preserve"> настоящей статьи, не допускается размещение в единой информационной системе информации о закупке, подлеж</w:t>
      </w:r>
      <w:r>
        <w:t>ащей в соответствии с настоящим Федеральным законом размещению в единой информационной системе, в планируемом годовом объеме закупки, участниками которой согласно утвержденным планам закупки являются только субъекты малого и среднего предпринимательства, п</w:t>
      </w:r>
      <w:r>
        <w:t>о перечню товаров, работ, услуг, выбираемых заказчиком.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6. Контроль за соблюдением требований настоящего Федерального закона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>Контроль за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6.1. Ведомственный контроль закупочной деятельности</w:t>
      </w:r>
    </w:p>
    <w:p w:rsidR="00000000" w:rsidRDefault="00BC4902">
      <w:pPr>
        <w:pStyle w:val="ConsPlusNormal"/>
        <w:ind w:firstLine="540"/>
        <w:jc w:val="both"/>
      </w:pPr>
      <w:r>
        <w:t>(введена Федеральным законом от 31.12.2017 N 505-Ф</w:t>
      </w:r>
      <w:r>
        <w:t>З)</w:t>
      </w:r>
    </w:p>
    <w:p w:rsidR="00000000" w:rsidRDefault="00BC4902">
      <w:pPr>
        <w:pStyle w:val="ConsPlusNormal"/>
        <w:jc w:val="both"/>
      </w:pPr>
    </w:p>
    <w:p w:rsidR="00000000" w:rsidRDefault="00BC4902">
      <w:pPr>
        <w:pStyle w:val="ConsPlusNormal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муниципальные органы, осуществляющие функции и полномочия учредителя в отношении соответственно федеральных государственных учреждений, государствен</w:t>
      </w:r>
      <w:r>
        <w:t>ных учреждений субъекта Российской Федерации, муниципальных учреждений, права собственника имущества соответственно федеральных государственных унитарных предприятий, государственных унитарных предприятий субъекта Российской Федерации, муниципальных унитар</w:t>
      </w:r>
      <w:r>
        <w:t>ных предприятий,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</w:t>
      </w:r>
      <w:r>
        <w:t>кой Федерации в порядке, установленном соответственно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 xml:space="preserve">Статья 7. Ответственность за нарушение требований </w:t>
      </w:r>
      <w:r>
        <w:t>настоящего Федерального закона и иных принятых в соответствии с ним нормативных правовых актов Российской Федерации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  <w:r>
        <w:t xml:space="preserve"> виновные лица несут ответственность в соответствии с законодательством Российской Федерации.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Title"/>
        <w:ind w:firstLine="540"/>
        <w:jc w:val="both"/>
        <w:outlineLvl w:val="0"/>
      </w:pPr>
      <w:r>
        <w:t>Статья 8. Порядок вступления в силу настоящего Федерального закона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2012 года, за исключением </w:t>
      </w:r>
      <w:hyperlink w:anchor="Par503" w:tooltip="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" w:history="1">
        <w:r>
          <w:rPr>
            <w:color w:val="0000FF"/>
          </w:rPr>
          <w:t>части 3 статьи 4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2. </w:t>
      </w:r>
      <w:hyperlink w:anchor="Par503" w:tooltip="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" w:history="1">
        <w:r>
          <w:rPr>
            <w:color w:val="0000FF"/>
          </w:rPr>
          <w:t>Часть 3 статьи 4</w:t>
        </w:r>
      </w:hyperlink>
      <w:r>
        <w:t xml:space="preserve"> настоящего Федерального закона вступает в силу с 1 января 2015 года.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</w:t>
      </w:r>
      <w:r>
        <w:t xml:space="preserve">ация о закупке, подлежащая в соответствии с настоящим Федеральным </w:t>
      </w:r>
      <w:r>
        <w:lastRenderedPageBreak/>
        <w:t>законом и положением о закупке размещению в единой информационной системе, размещаются на сайте заказчика. После 1 июля 2012 года, если иной срок не предусмотрен решением Правительства Росси</w:t>
      </w:r>
      <w:r>
        <w:t xml:space="preserve">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в единой информационной системе, размещаются </w:t>
      </w:r>
      <w:r>
        <w:t>в единой информационной системе.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4. В случае, если в течение трех месяцев со дня вступления в силу настоящего Федерального закона заказчики, указанные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</w:t>
      </w:r>
      <w:r>
        <w:t xml:space="preserve">о закона (за исключением заказчиков, указанных в </w:t>
      </w:r>
      <w:hyperlink w:anchor="Par683" w:tooltip="5. Заказчики, указанные в пунктах 1 - 3 части 2 статьи 1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Заказчики, указанные в пунктах 2 и 3 части 2 статьи 1 настоящего Федерального закона и созданные после 1 февраля 2018 года, в течение трех месяцев с даты их регистрации в едином государственном реестре юридических лиц утвер..." w:history="1">
        <w:r>
          <w:rPr>
            <w:color w:val="0000FF"/>
          </w:rPr>
          <w:t>частях 5</w:t>
        </w:r>
      </w:hyperlink>
      <w:r>
        <w:t xml:space="preserve"> - </w:t>
      </w:r>
      <w:hyperlink w:anchor="Par703" w:tooltip="8.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..." w:history="1">
        <w:r>
          <w:rPr>
            <w:color w:val="0000FF"/>
          </w:rPr>
          <w:t>8</w:t>
        </w:r>
      </w:hyperlink>
      <w:r>
        <w:t xml:space="preserve"> настоящей статьи), не разместили в порядке, установленном настоящим Федеральным законом, утвержденное положение о закупке, такие заказчи</w:t>
      </w:r>
      <w:r>
        <w:t>ки при закупке руководствуются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 определения поставщика (подрядчика, испо</w:t>
      </w:r>
      <w:r>
        <w:t>лнителя) до дня размещения утвержденного положения о закупке.</w:t>
      </w:r>
    </w:p>
    <w:p w:rsidR="00000000" w:rsidRDefault="00BC4902">
      <w:pPr>
        <w:pStyle w:val="ConsPlusNormal"/>
        <w:jc w:val="both"/>
      </w:pPr>
      <w:r>
        <w:t>(часть 4 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81" w:name="Par683"/>
      <w:bookmarkEnd w:id="81"/>
      <w:r>
        <w:t xml:space="preserve">5. Заказчики, указанные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и созданные после дня вступления в с</w:t>
      </w:r>
      <w:r>
        <w:t xml:space="preserve">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Заказчики, указанные в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и созданные после 1 февраля 2018 года, в течение трех месяцев с даты их регистрации </w:t>
      </w:r>
      <w:r>
        <w:t xml:space="preserve">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</w:t>
      </w:r>
      <w:hyperlink w:anchor="Par119" w:tooltip="3. Положение о закупке утверждается: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3" w:tooltip="5. В случае внесения изменений в положение о закупке юридического лица, указанного в пункте 1 части 2 статьи 1 настоящего Федерального закона, размещение таких изменений в единой информационной системе в порядке, предусмотренном частью 1 статьи 4 настоящего Федерального закона, является основанием для присоединившегося юридического лица принять решение о присоединении к таким изменениям. Такое решение присоединившееся юридическое лицо принимает в течение пятнадцати дней с даты размещения юридическим лицо..." w:history="1">
        <w:r>
          <w:rPr>
            <w:color w:val="0000FF"/>
          </w:rPr>
          <w:t>5 статьи 2</w:t>
        </w:r>
      </w:hyperlink>
      <w:r>
        <w:t xml:space="preserve"> настоящего Федерального закона.</w:t>
      </w:r>
    </w:p>
    <w:p w:rsidR="00000000" w:rsidRDefault="00BC4902">
      <w:pPr>
        <w:pStyle w:val="ConsPlusNormal"/>
        <w:jc w:val="both"/>
      </w:pPr>
      <w:r>
        <w:t>(в ред. Федеральных законов от 28.12.2013 N 396-ФЗ,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82" w:name="Par685"/>
      <w:bookmarkEnd w:id="82"/>
      <w:r>
        <w:t>5.1. Если в течение срока, предусмотренного настоящим Федеральным законом, заказчик в соответствии с требованиями наст</w:t>
      </w:r>
      <w:r>
        <w:t>оящего Федерального закона не разместил утвержденное им положение о закупке или принятое им решение о присоединении к положению о закупке, на такого заказчика до дня размещения им в соответствии с требованиями настоящего Федерального закона утвержденного п</w:t>
      </w:r>
      <w:r>
        <w:t>оложения о закупке или решения о присоединении к положению о закупке распространяются положения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</w:t>
      </w:r>
      <w:r>
        <w:t>ужд" в части: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2) выбора способа определения поставщика (исполнителя, подрядчика);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3) осуществления закупок у субъектов малого предпринимательства, социально ориентированных некоммерческих организаций в соответствии с частями 1 - 3, 5 - 8 статьи 30 Федерального закона от 5 апреля 2013 года N 44-ФЗ "О контрактной системе в сфере закупок т</w:t>
      </w:r>
      <w:r>
        <w:t xml:space="preserve">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до окончания </w:t>
      </w:r>
      <w:r>
        <w:lastRenderedPageBreak/>
        <w:t>кален</w:t>
      </w:r>
      <w:r>
        <w:t>дарного года;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4) применения требований к участникам закупок;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5) оценки заявок, окончательных предложений участников закупки;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6) создания и функционирования комиссии по осуществлению закупок;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7) определения поставщика (исполнителя, подрядчика) в соответстви</w:t>
      </w:r>
      <w:r>
        <w:t>и с параграфами 2 - 5 главы 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направляют в федеральный орган исполн</w:t>
      </w:r>
      <w:r>
        <w:t xml:space="preserve">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 сведения об участниках закупки, уклонившихся от заключения договоров, а также о поставщиках </w:t>
      </w:r>
      <w:r>
        <w:t>(исполнителях, подрядчиках),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не проводят согласование применения закрытого конкурса, закрытого конкур</w:t>
      </w:r>
      <w:r>
        <w:t>са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8) осуществления закупки у единственного п</w:t>
      </w:r>
      <w:r>
        <w:t>оставщика (исполнителя, подрядчика) в случаях, предусмотренных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При этом</w:t>
      </w:r>
      <w:r>
        <w:t xml:space="preserve"> заказчики: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а)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признания открытого конкурса, конкурса с ограниченным участием, двухэтапного конкурса, повтор</w:t>
      </w:r>
      <w:r>
        <w:t>ного конкурса или запроса предложений несостоявшимися;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б) не направляют в контрольный орган в сфере закупок уведомление об осуществлении закупки у единственного поставщика (исполнителя, подрядчика).</w:t>
      </w:r>
    </w:p>
    <w:p w:rsidR="00000000" w:rsidRDefault="00BC4902">
      <w:pPr>
        <w:pStyle w:val="ConsPlusNormal"/>
        <w:jc w:val="both"/>
      </w:pPr>
      <w:r>
        <w:t>(часть 5.1 введена Федеральным законом от 31.12.2017 N 50</w:t>
      </w:r>
      <w:r>
        <w:t>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6. 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2 части 2 статьи 1</w:t>
        </w:r>
      </w:hyperlink>
      <w:r>
        <w:t xml:space="preserve"> настоящего Федерального закона </w:t>
      </w:r>
      <w:r>
        <w:t xml:space="preserve">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</w:t>
      </w:r>
      <w:r>
        <w:t xml:space="preserve">работ, услуг заказчиком, распространяются положения настоящего Федерального закона, заказчик в течение трех месяцев с даты получения уведомления об изменении совокупной доли в соответствии с </w:t>
      </w:r>
      <w:hyperlink w:anchor="Par64" w:tooltip="3. Порядок определения совокупной доли участия Российской Федерации, субъекта Российской Федерации, муниципального образования, указанных в пунктах 1 и 2 части 2 настоящей статьи юридических лиц в уставном капитале хозяйственных обществ, порядок уведомления заказчиков об изменении совокупной доли такого участия утверждаю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..." w:history="1">
        <w:r>
          <w:rPr>
            <w:color w:val="0000FF"/>
          </w:rPr>
          <w:t>частью 3 статьи 1</w:t>
        </w:r>
      </w:hyperlink>
      <w:r>
        <w:t xml:space="preserve"> настоящего Федераль</w:t>
      </w:r>
      <w:r>
        <w:t xml:space="preserve">ного закона размещает в соответствии с </w:t>
      </w:r>
      <w:r>
        <w:lastRenderedPageBreak/>
        <w:t>требованиями 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</w:t>
      </w:r>
      <w:r>
        <w:t>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до дня размещения в соответствии с требованиями настоящего Федерального закона у</w:t>
      </w:r>
      <w:r>
        <w:t>твержденного положения о закупке.</w:t>
      </w:r>
    </w:p>
    <w:p w:rsidR="00000000" w:rsidRDefault="00BC4902">
      <w:pPr>
        <w:pStyle w:val="ConsPlusNormal"/>
        <w:jc w:val="both"/>
      </w:pPr>
      <w:r>
        <w:t>(в ред. Федеральных законов от 28.12.2013 N 396-ФЗ, от 31.12.2017 N 505-ФЗ)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7. Организации, осуществляющие виды деятельности, относящиеся к сфере деятельности естественных монополий, и (или) регулируемые виды деятельности </w:t>
      </w:r>
      <w:r>
        <w:t>в сфере электроснабжения, газоснабжения, теплоснабжения, водоснабжения, водоотведения и очистки сточных вод, обработки, утилизации, обезвреживания и захоронения твердых коммунальных отходов, в случае, если общая выручка от указанных видов деятельности сост</w:t>
      </w:r>
      <w:r>
        <w:t xml:space="preserve">авляет не более чем десять процентов общей суммы выручки за 2011 год от всех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</w:t>
      </w:r>
      <w:r>
        <w:t>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</w:t>
      </w:r>
      <w:r>
        <w:t>, обработки, утилизации, обезвреживания и захоронения твердых коммунальных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</w:t>
      </w:r>
      <w:r>
        <w:t>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за исключением</w:t>
      </w:r>
      <w:r>
        <w:t xml:space="preserve"> организаций, которые указаны в </w:t>
      </w:r>
      <w:hyperlink w:anchor="Par55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части 2.1 статьи 1</w:t>
        </w:r>
      </w:hyperlink>
      <w:r>
        <w:t xml:space="preserve"> настоящего Федераль</w:t>
      </w:r>
      <w:r>
        <w:t xml:space="preserve">ного закона и разместили в порядке, установленном настоящим Федеральным законом, информацию, предусмотренную </w:t>
      </w:r>
      <w:hyperlink w:anchor="Par55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применяют положения настоящего Федерального закона с 1 января 2013 года.</w:t>
      </w:r>
    </w:p>
    <w:p w:rsidR="00000000" w:rsidRDefault="00BC4902">
      <w:pPr>
        <w:pStyle w:val="ConsPlusNormal"/>
        <w:jc w:val="both"/>
      </w:pPr>
      <w:r>
        <w:t>(в ред. Федеральных законов от 30.12.2012 N 324-ФЗ, от 29.12.2014 N 458-ФЗ)</w:t>
      </w:r>
    </w:p>
    <w:p w:rsidR="00000000" w:rsidRDefault="00BC4902">
      <w:pPr>
        <w:pStyle w:val="ConsPlusNormal"/>
        <w:spacing w:before="240"/>
        <w:ind w:firstLine="540"/>
        <w:jc w:val="both"/>
      </w:pPr>
      <w:bookmarkStart w:id="83" w:name="Par703"/>
      <w:bookmarkEnd w:id="83"/>
      <w:r>
        <w:t>8. М</w:t>
      </w:r>
      <w:r>
        <w:t>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</w:t>
      </w:r>
      <w:r>
        <w:t>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</w:t>
      </w:r>
      <w:r>
        <w:t>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настоящего Федерал</w:t>
      </w:r>
      <w:r>
        <w:t>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9. С 1 января 2013 года до 1 января 2015 года планы закупки инновационной продукции, высокотехнологичной продукции, лекарственных</w:t>
      </w:r>
      <w:r>
        <w:t xml:space="preserve"> средств размещаются заказчиками в единой информационной системе на трехлетний срок.</w:t>
      </w:r>
    </w:p>
    <w:p w:rsidR="00000000" w:rsidRDefault="00BC490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lastRenderedPageBreak/>
        <w:t>10. До ввода в эксплуатацию единой информационной системы информация и документы, предусмотренные настоящим Федеральным</w:t>
      </w:r>
      <w:r>
        <w:t xml:space="preserve"> законом,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в порядке, устано</w:t>
      </w:r>
      <w:r>
        <w:t>вленном Правительством Российской Федерации.</w:t>
      </w:r>
    </w:p>
    <w:p w:rsidR="00000000" w:rsidRDefault="00BC4902">
      <w:pPr>
        <w:pStyle w:val="ConsPlusNormal"/>
        <w:jc w:val="both"/>
      </w:pPr>
      <w:r>
        <w:t>(часть 10 введена Федеральным законом от 28.12.2013 N 396-ФЗ)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11. Положения </w:t>
      </w:r>
      <w:hyperlink w:anchor="Par241" w:tooltip="Статья 3.1. 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" w:history="1">
        <w:r>
          <w:rPr>
            <w:color w:val="0000FF"/>
          </w:rPr>
          <w:t>статьи 3.1</w:t>
        </w:r>
      </w:hyperlink>
      <w:r>
        <w:t xml:space="preserve"> настоящего Федерального закона распространяются на реализуемые инвестиционные проекты, за исключением инвестиционных проектов, в рамках которых на день вступления в силу указа</w:t>
      </w:r>
      <w:r>
        <w:t xml:space="preserve">нных положений требования к закупаемой продукции машиностроения, подлежащей включению в перечни, установлены утвержденной заказчиком или юридическим лицом, указанным в </w:t>
      </w:r>
      <w:hyperlink w:anchor="Par94" w:tooltip="5. Действие настоящего Федерального закона в части особенностей осуществления закупок, предусмотренных статьей 3.1 настоящего Федерального закона, распространяется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 Для целей настоящего Федерального закона под закупками, осуществляемыми указанн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проектной д</w:t>
      </w:r>
      <w:r>
        <w:t>окументацией и (или) заключены договоры в отношении конкретной продукции машиностроения, подлежащей включению в перечни.</w:t>
      </w:r>
    </w:p>
    <w:p w:rsidR="00000000" w:rsidRDefault="00BC4902">
      <w:pPr>
        <w:pStyle w:val="ConsPlusNormal"/>
        <w:jc w:val="both"/>
      </w:pPr>
      <w:r>
        <w:t>(часть 11 введена Федеральным законом от 13.07.2015 N 249-ФЗ)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 До 1 октября 2018 года государственные, муниципальные унитарные предп</w:t>
      </w:r>
      <w:r>
        <w:t xml:space="preserve">риятия вправе изменить и (или) утвердить положение о закупке и план закупки для осуществления закупок, предусмотренных </w:t>
      </w:r>
      <w:hyperlink w:anchor="Par50" w:tooltip="в) без привлечения средств соответствующих бюджетов бюджетной системы Российской Федерации;" w:history="1">
        <w:r>
          <w:rPr>
            <w:color w:val="0000FF"/>
          </w:rPr>
          <w:t>подпунктом "в" пункта</w:t>
        </w:r>
        <w:r>
          <w:rPr>
            <w:color w:val="0000FF"/>
          </w:rPr>
          <w:t xml:space="preserve"> 5 части 2 статьи 1</w:t>
        </w:r>
      </w:hyperlink>
      <w:r>
        <w:t xml:space="preserve"> настоящего Федерального закона, в 2018 году.</w:t>
      </w:r>
    </w:p>
    <w:p w:rsidR="00000000" w:rsidRDefault="00BC4902">
      <w:pPr>
        <w:pStyle w:val="ConsPlusNormal"/>
        <w:jc w:val="both"/>
      </w:pPr>
      <w:r>
        <w:t>(часть 12 в ред. Федерального закона от 29.06.2018 N 174-ФЗ)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>12.1. До 1 октября 2019 года бюджетные учреждения, государственные, муниципальные унитарные предприятия вправе изменить и (или)</w:t>
      </w:r>
      <w:r>
        <w:t xml:space="preserve"> утвердить положение о закупке и план закупки для осуществления закупок, предусмотренных </w:t>
      </w:r>
      <w:hyperlink w:anchor="Par40" w:tooltip="а) 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" w:history="1">
        <w:r>
          <w:rPr>
            <w:color w:val="0000FF"/>
          </w:rPr>
          <w:t>подпунктом "а" пункта 4</w:t>
        </w:r>
      </w:hyperlink>
      <w:r>
        <w:t xml:space="preserve">, </w:t>
      </w:r>
      <w:hyperlink w:anchor="Par47" w:tooltip="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" w:history="1">
        <w:r>
          <w:rPr>
            <w:color w:val="0000FF"/>
          </w:rPr>
          <w:t>подпунктом "а" пункта 5 части 2 статьи 1</w:t>
        </w:r>
      </w:hyperlink>
      <w:r>
        <w:t xml:space="preserve"> настоящего Федерального закона, в 2019 году.</w:t>
      </w:r>
    </w:p>
    <w:p w:rsidR="00000000" w:rsidRDefault="00BC4902">
      <w:pPr>
        <w:pStyle w:val="ConsPlusNormal"/>
        <w:jc w:val="both"/>
      </w:pPr>
      <w:r>
        <w:t>(часть 12.1 введена Федеральным законом о</w:t>
      </w:r>
      <w:r>
        <w:t>т 01.05.2019 N 70-ФЗ)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13. Государственные, муниципальные унитарные предприятия вправе осуществлять закупки в соответствии с настоящим Федеральным </w:t>
      </w:r>
      <w:hyperlink w:anchor="Par45" w:tooltip="5) государственными унитарными предприятиями, муниципальными унитарными предприятиями при наличии правового акта,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частью 1 статьи 4 настоящего Федерального закона, при осуществлении закупок:" w:history="1">
        <w:r>
          <w:rPr>
            <w:color w:val="0000FF"/>
          </w:rPr>
          <w:t>законом</w:t>
        </w:r>
      </w:hyperlink>
      <w:r>
        <w:t xml:space="preserve"> после размещения положения о закупке и плана закупки в единой информационной системе.</w:t>
      </w:r>
    </w:p>
    <w:p w:rsidR="00000000" w:rsidRDefault="00BC4902">
      <w:pPr>
        <w:pStyle w:val="ConsPlusNormal"/>
        <w:jc w:val="both"/>
      </w:pPr>
      <w:r>
        <w:t>(часть 13 введена Федеральным законом от 07.06.2017 N 108</w:t>
      </w:r>
      <w:r>
        <w:t>-ФЗ; в ред. Федерального закона от 29.06.2018 N 174-ФЗ)</w:t>
      </w:r>
    </w:p>
    <w:p w:rsidR="00000000" w:rsidRDefault="00BC4902">
      <w:pPr>
        <w:pStyle w:val="ConsPlusNormal"/>
        <w:spacing w:before="240"/>
        <w:ind w:firstLine="540"/>
        <w:jc w:val="both"/>
      </w:pPr>
      <w:r>
        <w:t xml:space="preserve">14. Положения </w:t>
      </w:r>
      <w:hyperlink w:anchor="Par391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" w:history="1">
        <w:r>
          <w:rPr>
            <w:color w:val="0000FF"/>
          </w:rPr>
          <w:t>статьи 3.4</w:t>
        </w:r>
      </w:hyperlink>
      <w:r>
        <w:t xml:space="preserve"> настоящего Федерального закона применяются к отношениям, связанным с осуществлением закупок, извещения об осуществлении которых размещены в единой информ</w:t>
      </w:r>
      <w:r>
        <w:t>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Федеральным законом от 5 апреля 2013 года N 44-ФЗ "О контрактн</w:t>
      </w:r>
      <w:r>
        <w:t xml:space="preserve">ой системе в 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в соответствии с </w:t>
      </w:r>
      <w:hyperlink w:anchor="Par451" w:tooltip="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дополнительными требованиями, установленными Правительством Российской Федерации и предусматривающими в том числе:" w:history="1">
        <w:r>
          <w:rPr>
            <w:color w:val="0000FF"/>
          </w:rPr>
          <w:t>частью 10 статьи 3.4</w:t>
        </w:r>
      </w:hyperlink>
      <w:r>
        <w:t xml:space="preserve"> настоящего Ф</w:t>
      </w:r>
      <w:r>
        <w:t>едерального закона.</w:t>
      </w:r>
    </w:p>
    <w:p w:rsidR="00000000" w:rsidRDefault="00BC4902">
      <w:pPr>
        <w:pStyle w:val="ConsPlusNormal"/>
        <w:jc w:val="both"/>
      </w:pPr>
      <w:r>
        <w:t>(часть 14 введена Федеральным законом от 29.06.2018 N 174-ФЗ)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jc w:val="right"/>
      </w:pPr>
      <w:r>
        <w:t>Президент</w:t>
      </w:r>
    </w:p>
    <w:p w:rsidR="00000000" w:rsidRDefault="00BC4902">
      <w:pPr>
        <w:pStyle w:val="ConsPlusNormal"/>
        <w:jc w:val="right"/>
      </w:pPr>
      <w:r>
        <w:t>Российской Федерации</w:t>
      </w:r>
    </w:p>
    <w:p w:rsidR="00000000" w:rsidRDefault="00BC4902">
      <w:pPr>
        <w:pStyle w:val="ConsPlusNormal"/>
        <w:jc w:val="right"/>
      </w:pPr>
      <w:r>
        <w:t>Д.МЕДВЕДЕВ</w:t>
      </w:r>
    </w:p>
    <w:p w:rsidR="00000000" w:rsidRDefault="00BC4902">
      <w:pPr>
        <w:pStyle w:val="ConsPlusNormal"/>
      </w:pPr>
      <w:r>
        <w:t>Москва, Кремль</w:t>
      </w:r>
    </w:p>
    <w:p w:rsidR="00000000" w:rsidRDefault="00BC4902">
      <w:pPr>
        <w:pStyle w:val="ConsPlusNormal"/>
        <w:spacing w:before="240"/>
      </w:pPr>
      <w:r>
        <w:lastRenderedPageBreak/>
        <w:t>18 июля 2011 года</w:t>
      </w:r>
    </w:p>
    <w:p w:rsidR="00000000" w:rsidRDefault="00BC4902">
      <w:pPr>
        <w:pStyle w:val="ConsPlusNormal"/>
        <w:spacing w:before="240"/>
      </w:pPr>
      <w:r>
        <w:t>N 223-ФЗ</w:t>
      </w: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ind w:firstLine="540"/>
        <w:jc w:val="both"/>
      </w:pPr>
    </w:p>
    <w:p w:rsidR="00000000" w:rsidRDefault="00BC4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902">
      <w:pPr>
        <w:spacing w:after="0" w:line="240" w:lineRule="auto"/>
      </w:pPr>
      <w:r>
        <w:separator/>
      </w:r>
    </w:p>
  </w:endnote>
  <w:endnote w:type="continuationSeparator" w:id="0">
    <w:p w:rsidR="00000000" w:rsidRDefault="00BC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90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9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9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49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902">
      <w:pPr>
        <w:spacing w:after="0" w:line="240" w:lineRule="auto"/>
      </w:pPr>
      <w:r>
        <w:separator/>
      </w:r>
    </w:p>
  </w:footnote>
  <w:footnote w:type="continuationSeparator" w:id="0">
    <w:p w:rsidR="00000000" w:rsidRDefault="00BC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9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18.07.2011 N 223-ФЗ</w:t>
          </w:r>
          <w:r>
            <w:rPr>
              <w:sz w:val="16"/>
              <w:szCs w:val="16"/>
            </w:rPr>
            <w:br/>
            <w:t>(ред. от 01.05.2019)</w:t>
          </w:r>
          <w:r>
            <w:rPr>
              <w:sz w:val="16"/>
              <w:szCs w:val="16"/>
            </w:rPr>
            <w:br/>
            <w:t>"О закупках товаров, работ, услуг отдельными видами юридич...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902">
          <w:pPr>
            <w:pStyle w:val="ConsPlusNormal"/>
            <w:jc w:val="center"/>
          </w:pPr>
        </w:p>
        <w:p w:rsidR="00000000" w:rsidRDefault="00BC49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9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01.08.2019</w:t>
          </w:r>
        </w:p>
      </w:tc>
    </w:tr>
  </w:tbl>
  <w:p w:rsidR="00000000" w:rsidRDefault="00BC4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49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902"/>
    <w:rsid w:val="00B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38313</Words>
  <Characters>218386</Characters>
  <Application>Microsoft Office Word</Application>
  <DocSecurity>2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223-ФЗ(ред. от 01.05.2019)"О закупках товаров, работ, услуг отдельными видами юридических лиц"</vt:lpstr>
    </vt:vector>
  </TitlesOfParts>
  <Company>КонсультантПлюс Версия 4018.00.50</Company>
  <LinksUpToDate>false</LinksUpToDate>
  <CharactersWithSpaces>256187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01.05.2019)"О закупках товаров, работ, услуг отдельными видами юридических лиц"</dc:title>
  <dc:subject/>
  <dc:creator/>
  <cp:keywords/>
  <dc:description/>
  <cp:lastModifiedBy>Аукцион Консалтинг</cp:lastModifiedBy>
  <cp:revision>2</cp:revision>
  <dcterms:created xsi:type="dcterms:W3CDTF">2019-08-01T16:38:00Z</dcterms:created>
  <dcterms:modified xsi:type="dcterms:W3CDTF">2019-08-01T16:38:00Z</dcterms:modified>
</cp:coreProperties>
</file>